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976027">
        <w:t>Государственное бюджетное профессиональное образовательное учреждение</w:t>
      </w:r>
    </w:p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976027">
        <w:t>Иркутской области</w:t>
      </w:r>
    </w:p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976027">
        <w:t>Тайшетский промышленно-технологический техникум</w:t>
      </w:r>
    </w:p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945B4" w:rsidRPr="00976027" w:rsidRDefault="008945B4" w:rsidP="008945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right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right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center"/>
        <w:rPr>
          <w:b/>
          <w:sz w:val="32"/>
          <w:szCs w:val="32"/>
        </w:rPr>
      </w:pPr>
      <w:r w:rsidRPr="00976027">
        <w:rPr>
          <w:b/>
          <w:sz w:val="32"/>
          <w:szCs w:val="32"/>
        </w:rPr>
        <w:t xml:space="preserve">Комплект </w:t>
      </w:r>
    </w:p>
    <w:p w:rsidR="008945B4" w:rsidRPr="00976027" w:rsidRDefault="008945B4" w:rsidP="008945B4">
      <w:pPr>
        <w:spacing w:line="360" w:lineRule="auto"/>
        <w:jc w:val="center"/>
        <w:rPr>
          <w:b/>
          <w:sz w:val="28"/>
          <w:szCs w:val="28"/>
        </w:rPr>
      </w:pPr>
      <w:r w:rsidRPr="00976027">
        <w:rPr>
          <w:b/>
          <w:sz w:val="28"/>
          <w:szCs w:val="28"/>
        </w:rPr>
        <w:t xml:space="preserve">контрольно-оценочных средств </w:t>
      </w:r>
    </w:p>
    <w:p w:rsidR="008945B4" w:rsidRPr="00976027" w:rsidRDefault="008945B4" w:rsidP="008945B4">
      <w:pPr>
        <w:spacing w:line="360" w:lineRule="auto"/>
        <w:jc w:val="center"/>
        <w:rPr>
          <w:b/>
          <w:sz w:val="28"/>
          <w:szCs w:val="28"/>
        </w:rPr>
      </w:pPr>
      <w:r w:rsidRPr="00976027">
        <w:rPr>
          <w:b/>
          <w:sz w:val="28"/>
          <w:szCs w:val="28"/>
        </w:rPr>
        <w:t>по учебной дисциплине</w:t>
      </w:r>
    </w:p>
    <w:p w:rsidR="008945B4" w:rsidRPr="00976027" w:rsidRDefault="008945B4" w:rsidP="008945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76027">
        <w:rPr>
          <w:b/>
          <w:sz w:val="28"/>
          <w:szCs w:val="28"/>
        </w:rPr>
        <w:t>ОП.0</w:t>
      </w:r>
      <w:r>
        <w:rPr>
          <w:b/>
          <w:sz w:val="28"/>
          <w:szCs w:val="28"/>
        </w:rPr>
        <w:t>6</w:t>
      </w:r>
      <w:r w:rsidRPr="0097602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Основы экономики</w:t>
      </w:r>
    </w:p>
    <w:p w:rsidR="008945B4" w:rsidRPr="00976027" w:rsidRDefault="008945B4" w:rsidP="008945B4">
      <w:pPr>
        <w:spacing w:line="360" w:lineRule="auto"/>
        <w:jc w:val="center"/>
        <w:rPr>
          <w:i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center"/>
        <w:rPr>
          <w:sz w:val="28"/>
          <w:szCs w:val="28"/>
        </w:rPr>
      </w:pPr>
      <w:r w:rsidRPr="00976027">
        <w:rPr>
          <w:sz w:val="28"/>
          <w:szCs w:val="28"/>
        </w:rPr>
        <w:t xml:space="preserve">основной образовательной программы (ОП) </w:t>
      </w:r>
    </w:p>
    <w:p w:rsidR="008945B4" w:rsidRPr="00976027" w:rsidRDefault="008945B4" w:rsidP="008945B4">
      <w:pPr>
        <w:spacing w:line="360" w:lineRule="auto"/>
        <w:jc w:val="center"/>
        <w:rPr>
          <w:sz w:val="28"/>
          <w:szCs w:val="28"/>
        </w:rPr>
      </w:pPr>
      <w:r w:rsidRPr="00976027">
        <w:rPr>
          <w:sz w:val="28"/>
          <w:szCs w:val="28"/>
        </w:rPr>
        <w:t xml:space="preserve">по профессии СПО </w:t>
      </w:r>
    </w:p>
    <w:p w:rsidR="008945B4" w:rsidRPr="00976027" w:rsidRDefault="008945B4" w:rsidP="008945B4">
      <w:pPr>
        <w:spacing w:line="360" w:lineRule="auto"/>
        <w:jc w:val="center"/>
        <w:rPr>
          <w:sz w:val="28"/>
          <w:szCs w:val="28"/>
          <w:u w:val="single"/>
        </w:rPr>
      </w:pPr>
      <w:r w:rsidRPr="00976027">
        <w:rPr>
          <w:sz w:val="28"/>
          <w:szCs w:val="28"/>
          <w:u w:val="single"/>
        </w:rPr>
        <w:t xml:space="preserve">15.01.05 Сварщик (ручной и частично механизированной сварки (наплавки)    </w:t>
      </w: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both"/>
        <w:rPr>
          <w:b/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center"/>
        <w:rPr>
          <w:b/>
          <w:sz w:val="28"/>
          <w:szCs w:val="28"/>
        </w:rPr>
      </w:pPr>
      <w:r w:rsidRPr="00976027">
        <w:rPr>
          <w:b/>
          <w:sz w:val="28"/>
          <w:szCs w:val="28"/>
        </w:rPr>
        <w:t>Тайшет 201</w:t>
      </w:r>
      <w:r w:rsidR="00A628B6">
        <w:rPr>
          <w:b/>
          <w:sz w:val="28"/>
          <w:szCs w:val="28"/>
        </w:rPr>
        <w:t>5</w:t>
      </w: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Организация-разработчик:</w:t>
      </w:r>
      <w:r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>
        <w:rPr>
          <w:sz w:val="28"/>
          <w:szCs w:val="28"/>
        </w:rPr>
        <w:t>Шастина А.Д., преподаватель ГБПОУ ИО "Тайшетского промышленно-технологического техникума".</w:t>
      </w:r>
    </w:p>
    <w:p w:rsidR="00260AC7" w:rsidRDefault="00260AC7" w:rsidP="00260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60AC7" w:rsidRDefault="00260AC7" w:rsidP="00260AC7">
      <w:pPr>
        <w:rPr>
          <w:b/>
          <w:sz w:val="28"/>
          <w:szCs w:val="28"/>
        </w:rPr>
      </w:pPr>
    </w:p>
    <w:p w:rsidR="00260AC7" w:rsidRDefault="00260AC7" w:rsidP="00260AC7">
      <w:pPr>
        <w:rPr>
          <w:b/>
          <w:sz w:val="28"/>
          <w:szCs w:val="28"/>
        </w:rPr>
      </w:pPr>
    </w:p>
    <w:p w:rsidR="00260AC7" w:rsidRDefault="00260AC7" w:rsidP="00260AC7">
      <w:pPr>
        <w:rPr>
          <w:b/>
          <w:sz w:val="28"/>
          <w:szCs w:val="28"/>
        </w:rPr>
      </w:pPr>
    </w:p>
    <w:p w:rsidR="008945B4" w:rsidRDefault="008945B4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730D8D" w:rsidRPr="00976027" w:rsidRDefault="00730D8D" w:rsidP="008945B4">
      <w:pPr>
        <w:tabs>
          <w:tab w:val="left" w:pos="6225"/>
        </w:tabs>
        <w:rPr>
          <w:sz w:val="28"/>
          <w:szCs w:val="28"/>
        </w:rPr>
      </w:pPr>
    </w:p>
    <w:p w:rsidR="008945B4" w:rsidRPr="00976027" w:rsidRDefault="008945B4" w:rsidP="008945B4">
      <w:pPr>
        <w:tabs>
          <w:tab w:val="left" w:pos="6225"/>
        </w:tabs>
        <w:rPr>
          <w:sz w:val="28"/>
          <w:szCs w:val="28"/>
        </w:rPr>
      </w:pPr>
    </w:p>
    <w:p w:rsidR="008945B4" w:rsidRPr="00976027" w:rsidRDefault="00A628B6" w:rsidP="008945B4">
      <w:pPr>
        <w:tabs>
          <w:tab w:val="left" w:pos="6225"/>
        </w:tabs>
        <w:rPr>
          <w:sz w:val="28"/>
          <w:szCs w:val="28"/>
        </w:rPr>
      </w:pPr>
      <w:r w:rsidRPr="00A628B6">
        <w:rPr>
          <w:sz w:val="28"/>
          <w:szCs w:val="28"/>
        </w:rPr>
        <w:drawing>
          <wp:inline distT="0" distB="0" distL="0" distR="0">
            <wp:extent cx="5486400" cy="1290955"/>
            <wp:effectExtent l="19050" t="0" r="0" b="0"/>
            <wp:docPr id="5" name="Рисунок 1" descr="C:\Users\Зоя\Desktop\вапролдж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вапролдждо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5B4" w:rsidRPr="00976027" w:rsidRDefault="008945B4" w:rsidP="008945B4">
      <w:pPr>
        <w:tabs>
          <w:tab w:val="left" w:pos="6225"/>
        </w:tabs>
        <w:rPr>
          <w:sz w:val="28"/>
          <w:szCs w:val="28"/>
        </w:rPr>
      </w:pPr>
    </w:p>
    <w:p w:rsidR="008945B4" w:rsidRPr="00976027" w:rsidRDefault="008945B4" w:rsidP="008945B4">
      <w:pPr>
        <w:spacing w:line="360" w:lineRule="auto"/>
        <w:jc w:val="center"/>
        <w:rPr>
          <w:b/>
          <w:sz w:val="28"/>
          <w:szCs w:val="28"/>
        </w:rPr>
      </w:pPr>
    </w:p>
    <w:p w:rsidR="0089768D" w:rsidRDefault="0089768D" w:rsidP="0089768D">
      <w:pPr>
        <w:tabs>
          <w:tab w:val="left" w:pos="6225"/>
        </w:tabs>
      </w:pPr>
    </w:p>
    <w:p w:rsidR="0089768D" w:rsidRDefault="0089768D" w:rsidP="0089768D">
      <w:pPr>
        <w:tabs>
          <w:tab w:val="left" w:pos="6225"/>
        </w:tabs>
      </w:pPr>
    </w:p>
    <w:p w:rsidR="0089768D" w:rsidRDefault="0089768D" w:rsidP="0089768D">
      <w:pPr>
        <w:tabs>
          <w:tab w:val="left" w:pos="6225"/>
        </w:tabs>
      </w:pPr>
    </w:p>
    <w:p w:rsidR="0089768D" w:rsidRDefault="0089768D" w:rsidP="0089768D">
      <w:pPr>
        <w:tabs>
          <w:tab w:val="left" w:pos="6225"/>
        </w:tabs>
      </w:pPr>
    </w:p>
    <w:p w:rsidR="004C516A" w:rsidRDefault="004C516A" w:rsidP="004C516A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  <w:lang w:val="en-US"/>
        </w:rPr>
        <w:lastRenderedPageBreak/>
        <w:t>I</w:t>
      </w:r>
      <w:r>
        <w:rPr>
          <w:rFonts w:ascii="Times New Roman" w:hAnsi="Times New Roman"/>
          <w:i w:val="0"/>
          <w:iCs w:val="0"/>
        </w:rPr>
        <w:t xml:space="preserve">.Паспорт комплекта оценочных средств </w:t>
      </w:r>
    </w:p>
    <w:p w:rsidR="004C516A" w:rsidRDefault="004C516A" w:rsidP="004C516A">
      <w:pPr>
        <w:spacing w:line="360" w:lineRule="auto"/>
        <w:ind w:firstLine="567"/>
        <w:jc w:val="both"/>
        <w:rPr>
          <w:sz w:val="28"/>
          <w:szCs w:val="28"/>
        </w:rPr>
      </w:pPr>
    </w:p>
    <w:p w:rsidR="004C516A" w:rsidRDefault="004C516A" w:rsidP="00DE626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Область применения комплекта оценочных средств</w:t>
      </w:r>
    </w:p>
    <w:p w:rsidR="004C516A" w:rsidRDefault="004C516A" w:rsidP="004C51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 оценочных средств предназначен для оценки результатов освоения </w:t>
      </w:r>
      <w:r>
        <w:rPr>
          <w:iCs/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 </w:t>
      </w:r>
      <w:r w:rsidR="00E02F21">
        <w:rPr>
          <w:sz w:val="28"/>
          <w:szCs w:val="28"/>
        </w:rPr>
        <w:t>Основы экономики</w:t>
      </w:r>
      <w:r w:rsidR="008945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профессии </w:t>
      </w:r>
      <w:r w:rsidR="008945B4" w:rsidRPr="008945B4">
        <w:rPr>
          <w:sz w:val="28"/>
          <w:szCs w:val="28"/>
        </w:rPr>
        <w:t xml:space="preserve">15.01.05 Сварщик (ручной и частично механизированной сварки (наплавки)    </w:t>
      </w:r>
    </w:p>
    <w:p w:rsidR="004C516A" w:rsidRDefault="004C516A" w:rsidP="004C516A"/>
    <w:p w:rsidR="004C516A" w:rsidRPr="00985311" w:rsidRDefault="004C516A" w:rsidP="004C516A">
      <w:pPr>
        <w:spacing w:line="360" w:lineRule="auto"/>
        <w:jc w:val="right"/>
      </w:pPr>
      <w:r w:rsidRPr="004C516A">
        <w:tab/>
      </w:r>
      <w:r w:rsidRPr="00985311">
        <w:t>Таблица 1</w:t>
      </w:r>
    </w:p>
    <w:tbl>
      <w:tblPr>
        <w:tblpPr w:leftFromText="180" w:rightFromText="180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6"/>
        <w:gridCol w:w="3771"/>
        <w:gridCol w:w="2835"/>
      </w:tblGrid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Результаты освоения</w:t>
            </w:r>
          </w:p>
          <w:p w:rsidR="00633E88" w:rsidRPr="004C516A" w:rsidRDefault="00633E8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(объекты оценивания)</w:t>
            </w:r>
          </w:p>
          <w:p w:rsidR="00633E88" w:rsidRPr="004C516A" w:rsidRDefault="00633E88">
            <w:pPr>
              <w:tabs>
                <w:tab w:val="left" w:pos="117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C516A">
              <w:rPr>
                <w:rFonts w:ascii="Times New Roman" w:hAnsi="Times New Roman"/>
                <w:sz w:val="24"/>
                <w:szCs w:val="24"/>
              </w:rPr>
              <w:t>Форма аттестации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88" w:rsidRPr="0010121F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 1-находить и использовать экономическую информацию в целях обеспечения собственной конкурентно-способности на рынке труда.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88" w:rsidRPr="004C516A" w:rsidRDefault="00633E88">
            <w:pPr>
              <w:rPr>
                <w:bCs/>
              </w:rPr>
            </w:pPr>
            <w:r w:rsidRPr="004C516A">
              <w:rPr>
                <w:bCs/>
              </w:rPr>
              <w:t>Определяет, различает, выделяет, перечисляет, иде</w:t>
            </w:r>
            <w:r>
              <w:rPr>
                <w:bCs/>
              </w:rPr>
              <w:t xml:space="preserve">нтифицирует основные экономические </w:t>
            </w:r>
            <w:r w:rsidRPr="004C516A">
              <w:rPr>
                <w:bCs/>
              </w:rPr>
              <w:t>объекты и отличает, классифицирует, сопоставляет их признаки и закономерности развития</w:t>
            </w:r>
            <w:r>
              <w:rPr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ОК1.Понимать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Явно выраженный интерес к профессии;</w:t>
            </w:r>
          </w:p>
          <w:p w:rsidR="00633E88" w:rsidRPr="00BD01E4" w:rsidRDefault="00633E88">
            <w:pPr>
              <w:rPr>
                <w:bCs/>
              </w:rPr>
            </w:pPr>
            <w:r>
              <w:rPr>
                <w:bCs/>
              </w:rPr>
              <w:t>Демонстрация интереса к будущей профессии в процессе теоритического и производственного обучения, производственной практики, результативное участие в конкурсах профессионального мастерства.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выполнения тестовых заданий.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9E6E45" w:rsidRDefault="00633E88" w:rsidP="009E6E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ОК2.</w:t>
            </w:r>
            <w:r w:rsidRPr="009E6E45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765B98" w:rsidRDefault="00633E88" w:rsidP="00765B98">
            <w:pPr>
              <w:ind w:left="30" w:right="30"/>
              <w:rPr>
                <w:color w:val="000000"/>
              </w:rPr>
            </w:pPr>
            <w:r w:rsidRPr="00765B98">
              <w:rPr>
                <w:color w:val="000000"/>
              </w:rPr>
              <w:t>Рациональное распределение времени при выполнении</w:t>
            </w:r>
          </w:p>
          <w:p w:rsidR="00633E88" w:rsidRPr="00765B98" w:rsidRDefault="00633E88" w:rsidP="00765B98">
            <w:pPr>
              <w:ind w:left="30" w:right="30"/>
              <w:rPr>
                <w:rFonts w:ascii="Arial" w:hAnsi="Arial" w:cs="Arial"/>
                <w:color w:val="000000"/>
              </w:rPr>
            </w:pPr>
            <w:r w:rsidRPr="00765B98">
              <w:rPr>
                <w:color w:val="000000"/>
              </w:rPr>
              <w:t xml:space="preserve"> работ.</w:t>
            </w:r>
          </w:p>
          <w:p w:rsidR="00633E88" w:rsidRPr="00765B98" w:rsidRDefault="00633E88" w:rsidP="00765B98">
            <w:pPr>
              <w:ind w:right="30"/>
              <w:rPr>
                <w:rFonts w:ascii="Arial" w:hAnsi="Arial" w:cs="Arial"/>
                <w:color w:val="000000"/>
              </w:rPr>
            </w:pPr>
            <w:r w:rsidRPr="00765B98">
              <w:rPr>
                <w:color w:val="000000"/>
              </w:rPr>
              <w:t>Организация рабочего места.</w:t>
            </w:r>
          </w:p>
          <w:p w:rsidR="00633E88" w:rsidRPr="004C516A" w:rsidRDefault="00633E88" w:rsidP="00765B98">
            <w:pPr>
              <w:rPr>
                <w:bCs/>
              </w:rPr>
            </w:pPr>
            <w:r w:rsidRPr="00765B98">
              <w:rPr>
                <w:color w:val="000000"/>
              </w:rPr>
              <w:t>Выбор материалов в соответствии с видом работ.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9E6E45" w:rsidRDefault="00633E88" w:rsidP="009E6E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ОК3.</w:t>
            </w:r>
            <w:r w:rsidRPr="009E6E45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633E88" w:rsidRDefault="00633E88" w:rsidP="009E6E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BE202A" w:rsidRDefault="00633E88" w:rsidP="00BE202A">
            <w:pPr>
              <w:spacing w:line="0" w:lineRule="atLeast"/>
              <w:rPr>
                <w:color w:val="000000"/>
              </w:rPr>
            </w:pPr>
            <w:r w:rsidRPr="00BE202A">
              <w:rPr>
                <w:color w:val="000000"/>
              </w:rPr>
              <w:lastRenderedPageBreak/>
              <w:t xml:space="preserve">Обоснованность применения различных способов и </w:t>
            </w:r>
          </w:p>
          <w:p w:rsidR="00633E88" w:rsidRPr="00BE202A" w:rsidRDefault="00633E88" w:rsidP="00BE202A">
            <w:pPr>
              <w:spacing w:line="0" w:lineRule="atLeast"/>
              <w:rPr>
                <w:color w:val="000000"/>
              </w:rPr>
            </w:pPr>
            <w:r w:rsidRPr="00BE202A">
              <w:rPr>
                <w:color w:val="000000"/>
              </w:rPr>
              <w:t xml:space="preserve">методов при выполнении профессиональных действий, </w:t>
            </w:r>
          </w:p>
          <w:p w:rsidR="00633E88" w:rsidRPr="00AA04B5" w:rsidRDefault="00633E88" w:rsidP="00AA04B5">
            <w:pPr>
              <w:spacing w:line="0" w:lineRule="atLeast"/>
              <w:rPr>
                <w:color w:val="000000"/>
              </w:rPr>
            </w:pPr>
            <w:r w:rsidRPr="00BE202A">
              <w:rPr>
                <w:color w:val="000000"/>
              </w:rPr>
              <w:t>своевременно сдавать отчеты и задания, отвечать за выполненную работу.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lastRenderedPageBreak/>
              <w:t>ОК4.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Оперативность поиска необходимой информации, обеспечивающей наиболее быстрое, полное и эффективное выполнение профессиональных задач.</w:t>
            </w:r>
          </w:p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Владение различными способами выполнения профессиональных задач.</w:t>
            </w:r>
          </w:p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Адекватность оценки полезности информации.</w:t>
            </w:r>
          </w:p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личного развития.</w:t>
            </w:r>
          </w:p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Самостоятельность поиска информации при решении не типовых профессиональных задач.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и оценка выполнения</w:t>
            </w:r>
          </w:p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самостоятельной работы.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1A68AB" w:rsidRDefault="00633E88" w:rsidP="001A68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ОК5.</w:t>
            </w:r>
            <w:r w:rsidRPr="001A68A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633E88" w:rsidRPr="009E6E45" w:rsidRDefault="00633E88" w:rsidP="009E6E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3D2CD1" w:rsidRDefault="00633E88" w:rsidP="003D2CD1">
            <w:pPr>
              <w:ind w:left="30" w:right="30"/>
              <w:rPr>
                <w:color w:val="000000"/>
              </w:rPr>
            </w:pPr>
            <w:r w:rsidRPr="003D2CD1">
              <w:rPr>
                <w:color w:val="000000"/>
              </w:rPr>
              <w:t xml:space="preserve">Соответствие выбранных информационно – </w:t>
            </w:r>
          </w:p>
          <w:p w:rsidR="00633E88" w:rsidRPr="003D2CD1" w:rsidRDefault="00633E88" w:rsidP="003D2CD1">
            <w:pPr>
              <w:ind w:left="30" w:right="30"/>
              <w:rPr>
                <w:color w:val="000000"/>
              </w:rPr>
            </w:pPr>
            <w:r w:rsidRPr="003D2CD1">
              <w:rPr>
                <w:color w:val="000000"/>
              </w:rPr>
              <w:t>коммуникационных технологий при обучении, оформлени</w:t>
            </w:r>
            <w:r>
              <w:rPr>
                <w:color w:val="000000"/>
              </w:rPr>
              <w:t>и</w:t>
            </w:r>
          </w:p>
          <w:p w:rsidR="00633E88" w:rsidRPr="003D2CD1" w:rsidRDefault="00633E88" w:rsidP="003D2CD1">
            <w:pPr>
              <w:ind w:left="30" w:right="30"/>
              <w:rPr>
                <w:rFonts w:ascii="Arial" w:hAnsi="Arial" w:cs="Arial"/>
                <w:color w:val="000000"/>
              </w:rPr>
            </w:pPr>
            <w:r w:rsidRPr="003D2CD1">
              <w:rPr>
                <w:color w:val="000000"/>
              </w:rPr>
              <w:t xml:space="preserve"> документации.</w:t>
            </w:r>
          </w:p>
          <w:p w:rsidR="00633E88" w:rsidRPr="003D2CD1" w:rsidRDefault="00633E88" w:rsidP="003D2CD1">
            <w:pPr>
              <w:ind w:left="30" w:right="30"/>
              <w:rPr>
                <w:rFonts w:ascii="Arial" w:hAnsi="Arial" w:cs="Arial"/>
                <w:color w:val="000000"/>
              </w:rPr>
            </w:pPr>
            <w:r w:rsidRPr="003D2CD1">
              <w:rPr>
                <w:color w:val="000000"/>
              </w:rPr>
              <w:t>-  готовит задания и поручения в виде презентаций;</w:t>
            </w:r>
          </w:p>
          <w:p w:rsidR="00633E88" w:rsidRPr="003D2CD1" w:rsidRDefault="00633E88" w:rsidP="003D2CD1">
            <w:pPr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-  при подготовке домашних заданий</w:t>
            </w:r>
            <w:r w:rsidRPr="003D2CD1">
              <w:rPr>
                <w:color w:val="000000"/>
              </w:rPr>
              <w:t xml:space="preserve"> и ответах на уроках ссылается</w:t>
            </w:r>
          </w:p>
          <w:p w:rsidR="00633E88" w:rsidRPr="003D2CD1" w:rsidRDefault="00633E88" w:rsidP="003D2CD1">
            <w:pPr>
              <w:ind w:left="30" w:right="30"/>
              <w:rPr>
                <w:rFonts w:ascii="Arial" w:hAnsi="Arial" w:cs="Arial"/>
                <w:color w:val="000000"/>
              </w:rPr>
            </w:pPr>
            <w:r w:rsidRPr="003D2CD1">
              <w:rPr>
                <w:color w:val="000000"/>
              </w:rPr>
              <w:t xml:space="preserve"> на интернет - ресурсы;</w:t>
            </w:r>
          </w:p>
          <w:p w:rsidR="00633E88" w:rsidRPr="003D2CD1" w:rsidRDefault="00633E88" w:rsidP="003D2CD1">
            <w:pPr>
              <w:spacing w:line="0" w:lineRule="atLeast"/>
              <w:rPr>
                <w:color w:val="000000"/>
              </w:rPr>
            </w:pPr>
            <w:r w:rsidRPr="003D2CD1">
              <w:rPr>
                <w:color w:val="000000"/>
              </w:rPr>
              <w:t>-  при подготовке заданий использует специальное</w:t>
            </w:r>
          </w:p>
          <w:p w:rsidR="00633E88" w:rsidRPr="004C516A" w:rsidRDefault="00633E88" w:rsidP="003D2CD1">
            <w:pPr>
              <w:rPr>
                <w:bCs/>
              </w:rPr>
            </w:pPr>
            <w:r w:rsidRPr="003D2CD1">
              <w:rPr>
                <w:color w:val="000000"/>
              </w:rPr>
              <w:t>программное обеспечение.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работа.</w:t>
            </w:r>
          </w:p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 w:rsidP="001A68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ОК6.Работать в команде, эффективно общаться с коллегами, руководством, клиентами.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Взаимодействие с обучающимся, преподавателями и мастерами производственного обучения на принципах толерантного отношения.</w:t>
            </w:r>
          </w:p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Соблюдение этических норм общения при взаимодействии с обучающимися, преподавателями, руководителями практик.</w:t>
            </w:r>
          </w:p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Соблюдение профессиональной этики.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 w:rsidP="001A68AB">
            <w:pPr>
              <w:pStyle w:val="ConsPlusNormal"/>
              <w:jc w:val="both"/>
            </w:pPr>
          </w:p>
          <w:p w:rsidR="00633E88" w:rsidRPr="004C516A" w:rsidRDefault="00633E88" w:rsidP="00873DDD">
            <w:pPr>
              <w:tabs>
                <w:tab w:val="left" w:pos="1100"/>
              </w:tabs>
              <w:rPr>
                <w:bCs/>
              </w:rPr>
            </w:pPr>
            <w:r>
              <w:t xml:space="preserve">ОК7. Исполнять воинскую обязанность, в том числе с применением </w:t>
            </w:r>
            <w:r>
              <w:lastRenderedPageBreak/>
              <w:t>полученных профессиональных знаний (для юношей).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 w:rsidP="00D75002">
            <w:pPr>
              <w:rPr>
                <w:bCs/>
              </w:rPr>
            </w:pPr>
            <w:r>
              <w:rPr>
                <w:bCs/>
              </w:rPr>
              <w:lastRenderedPageBreak/>
              <w:t>Участие во внеурочной работе с учетом подготовки к исполнению воинской обязанности, военных сборах.</w:t>
            </w:r>
          </w:p>
          <w:p w:rsidR="00633E88" w:rsidRPr="004C516A" w:rsidRDefault="00633E88" w:rsidP="00D75002">
            <w:pPr>
              <w:rPr>
                <w:bCs/>
              </w:rPr>
            </w:pPr>
            <w:r>
              <w:rPr>
                <w:bCs/>
              </w:rPr>
              <w:t xml:space="preserve">Применение профессиональных </w:t>
            </w:r>
            <w:r>
              <w:rPr>
                <w:bCs/>
              </w:rPr>
              <w:lastRenderedPageBreak/>
              <w:t>знаний в ходе прохождения службы.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183F04" w:rsidRDefault="00633E88" w:rsidP="001A68AB">
            <w:pPr>
              <w:pStyle w:val="ConsPlusNormal"/>
              <w:jc w:val="both"/>
              <w:rPr>
                <w:sz w:val="24"/>
                <w:szCs w:val="24"/>
              </w:rPr>
            </w:pPr>
            <w:r w:rsidRPr="00183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8.Самостоятельно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183F04" w:rsidRDefault="00633E88" w:rsidP="00183F04">
            <w:pPr>
              <w:rPr>
                <w:color w:val="000000"/>
              </w:rPr>
            </w:pPr>
            <w:r w:rsidRPr="00183F04">
              <w:rPr>
                <w:color w:val="000000"/>
              </w:rPr>
              <w:t>Выполнение самоанализа и коррекции собственной</w:t>
            </w:r>
          </w:p>
          <w:p w:rsidR="00633E88" w:rsidRPr="00183F04" w:rsidRDefault="00633E88" w:rsidP="00183F04">
            <w:pPr>
              <w:rPr>
                <w:rFonts w:ascii="Arial" w:hAnsi="Arial" w:cs="Arial"/>
                <w:color w:val="000000"/>
              </w:rPr>
            </w:pPr>
            <w:r w:rsidRPr="00183F04">
              <w:rPr>
                <w:color w:val="000000"/>
              </w:rPr>
              <w:t xml:space="preserve"> деятельности на основании достигнутых результатов.</w:t>
            </w:r>
          </w:p>
          <w:p w:rsidR="00633E88" w:rsidRPr="00183F04" w:rsidRDefault="00633E88" w:rsidP="00183F04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183F04">
              <w:rPr>
                <w:color w:val="000000"/>
              </w:rPr>
              <w:t>Оценка собственного продвижения, личностного развития.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62403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5517E0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У1. Ориентироваться в общих вопросах экономики.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Называет организационно-правовые формы организаций. Дает определение терминам и законам.</w:t>
            </w:r>
          </w:p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Формулирует и дает характеристику.</w:t>
            </w:r>
          </w:p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Делает выводы.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У2. Применять экономические знания в конкретных производственных ситуациях.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Отбирает необходимую экономическую информацию.</w:t>
            </w:r>
          </w:p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Анализирует, применяет знания.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У3. Защищать свои трудовые права в рамках действующего законодательства.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Грамотно формулирует, определяет, применяет.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</w:p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У4. Определять организационно-правовые формы предприятия.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Определяет, классифицирует, сопоставляет, анализирует, характеризует.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У5. Определять состав материальных, трудовых и финансовых ресурсов организации.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 xml:space="preserve">Определяет, различает, перечисляет, рассчитывает,  делает выводы.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У6. Готовит устное выступление, творческую работу по социальной проблематике.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rPr>
                <w:bCs/>
              </w:rPr>
            </w:pPr>
            <w:r>
              <w:rPr>
                <w:bCs/>
              </w:rPr>
              <w:t>Выступает, создает свои тезисы, составляет план ответа, конспектирует, классифицирует.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4C516A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Pr="00260197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З1. Принципы рыночной конкуренции.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Знает,  понимает, характеризует, обобщает, отличает, классифицирует.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З2. Организационно-правовые формы организации.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 xml:space="preserve"> Знает, устанавливает, характеризует, различает, перечисляет, обобщает, делает выводы.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З3.Рынок труда, понятие безработицы.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Знает, понимает, устанавливает, различает, обобщает, классифицирует, делает выводы.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lastRenderedPageBreak/>
              <w:t>З4.Спрос и предложение, издержки, выручка, прибыль, деньги, процент.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Знает, понимает, устанавливает, различает, обобщает,  классифицирует, делает выводы.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З5 Функции государства,</w:t>
            </w:r>
          </w:p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экономический рост, развитие, налоги, государственный бюджет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Знает, понимает, устанавливает, различает, обобщает,  классифицирует, делает выводы.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36.Основные положения законодательства регламентирующие трудовые отношения.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Знает, понимает, применяет.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C516A"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  <w:tr w:rsidR="00633E88" w:rsidRPr="004C516A" w:rsidTr="00633E88"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З7.Основные проблемы экономики России</w:t>
            </w:r>
          </w:p>
          <w:p w:rsidR="00633E88" w:rsidRPr="001C3DE4" w:rsidRDefault="00633E88">
            <w:pPr>
              <w:tabs>
                <w:tab w:val="left" w:pos="1100"/>
              </w:tabs>
              <w:rPr>
                <w:bCs/>
              </w:rPr>
            </w:pPr>
            <w:r>
              <w:rPr>
                <w:bCs/>
              </w:rPr>
              <w:t>Элементы международной экономики.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rPr>
                <w:bCs/>
              </w:rPr>
            </w:pPr>
            <w:r>
              <w:rPr>
                <w:bCs/>
              </w:rPr>
              <w:t>Знает, характеризует, различает, перечисляет обобщает, применяет.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E88" w:rsidRDefault="00633E8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отчет, экспертная оценка.</w:t>
            </w:r>
          </w:p>
        </w:tc>
      </w:tr>
    </w:tbl>
    <w:p w:rsidR="0089768D" w:rsidRPr="007042D0" w:rsidRDefault="0089768D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04B5" w:rsidRPr="007042D0" w:rsidRDefault="00AA04B5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2403A" w:rsidRPr="00730D8D" w:rsidRDefault="0062403A" w:rsidP="00730D8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D8D">
        <w:rPr>
          <w:rFonts w:ascii="Times New Roman" w:hAnsi="Times New Roman" w:cs="Times New Roman"/>
          <w:b/>
          <w:sz w:val="24"/>
          <w:szCs w:val="24"/>
        </w:rPr>
        <w:t>2.  Комплект оценочных средств</w:t>
      </w:r>
    </w:p>
    <w:p w:rsidR="0062403A" w:rsidRPr="007042D0" w:rsidRDefault="0062403A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62403A" w:rsidRPr="00730D8D" w:rsidRDefault="0062403A" w:rsidP="00730D8D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D8D">
        <w:rPr>
          <w:rFonts w:ascii="Times New Roman" w:hAnsi="Times New Roman" w:cs="Times New Roman"/>
          <w:b/>
          <w:sz w:val="24"/>
          <w:szCs w:val="24"/>
        </w:rPr>
        <w:t>2.1. Задания для текущего контроля.</w:t>
      </w:r>
    </w:p>
    <w:p w:rsidR="0062403A" w:rsidRPr="007042D0" w:rsidRDefault="0062403A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30D8D" w:rsidRDefault="00730D8D" w:rsidP="00730D8D">
      <w:pPr>
        <w:spacing w:line="300" w:lineRule="atLeast"/>
        <w:ind w:firstLine="240"/>
        <w:jc w:val="center"/>
        <w:textAlignment w:val="baseline"/>
        <w:rPr>
          <w:bCs/>
          <w:color w:val="000000"/>
          <w:bdr w:val="none" w:sz="0" w:space="0" w:color="auto" w:frame="1"/>
        </w:rPr>
      </w:pPr>
      <w:r>
        <w:rPr>
          <w:bCs/>
          <w:color w:val="000000"/>
          <w:bdr w:val="none" w:sz="0" w:space="0" w:color="auto" w:frame="1"/>
        </w:rPr>
        <w:t>Тест по дисциплине «Основы экономики</w:t>
      </w:r>
      <w:r w:rsidR="00991008">
        <w:rPr>
          <w:bCs/>
          <w:color w:val="000000"/>
          <w:bdr w:val="none" w:sz="0" w:space="0" w:color="auto" w:frame="1"/>
        </w:rPr>
        <w:t>. Введение.</w:t>
      </w:r>
      <w:r>
        <w:rPr>
          <w:bCs/>
          <w:color w:val="000000"/>
          <w:bdr w:val="none" w:sz="0" w:space="0" w:color="auto" w:frame="1"/>
        </w:rPr>
        <w:t>»</w:t>
      </w:r>
    </w:p>
    <w:p w:rsidR="00730D8D" w:rsidRDefault="00730D8D" w:rsidP="00730D8D">
      <w:pPr>
        <w:spacing w:line="300" w:lineRule="atLeast"/>
        <w:ind w:firstLine="240"/>
        <w:jc w:val="center"/>
        <w:textAlignment w:val="baseline"/>
        <w:rPr>
          <w:bCs/>
          <w:color w:val="000000"/>
          <w:bdr w:val="none" w:sz="0" w:space="0" w:color="auto" w:frame="1"/>
        </w:rPr>
      </w:pP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B0492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1.</w:t>
      </w:r>
      <w:r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0B40C4">
        <w:rPr>
          <w:rFonts w:ascii="Times New Roman" w:hAnsi="Times New Roman"/>
          <w:b/>
          <w:bCs/>
          <w:sz w:val="24"/>
          <w:szCs w:val="24"/>
        </w:rPr>
        <w:t>Подберите определения для следующих понятий:</w:t>
      </w:r>
    </w:p>
    <w:tbl>
      <w:tblPr>
        <w:tblW w:w="0" w:type="auto"/>
        <w:tblInd w:w="-5" w:type="dxa"/>
        <w:tblLayout w:type="fixed"/>
        <w:tblLook w:val="0000"/>
      </w:tblPr>
      <w:tblGrid>
        <w:gridCol w:w="2430"/>
        <w:gridCol w:w="7151"/>
      </w:tblGrid>
      <w:tr w:rsidR="00730D8D" w:rsidRPr="000B40C4" w:rsidTr="007A2CDF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1 – Налог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А – продукт труда, произведенный для продажи и удовлетворения спроса на рынке;</w:t>
            </w:r>
          </w:p>
        </w:tc>
      </w:tr>
      <w:tr w:rsidR="00730D8D" w:rsidRPr="000B40C4" w:rsidTr="007A2CDF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2 – Товар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Б – самостоятельный объект рыночных отношений действующий на свой страх и риск в целях получения прибыли;</w:t>
            </w:r>
          </w:p>
        </w:tc>
      </w:tr>
      <w:tr w:rsidR="00730D8D" w:rsidRPr="000B40C4" w:rsidTr="007A2CDF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3 – Услуга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В – экономическая величина, получаемая в результате превышения доходов над расходами;</w:t>
            </w:r>
          </w:p>
        </w:tc>
      </w:tr>
      <w:tr w:rsidR="00730D8D" w:rsidRPr="000B40C4" w:rsidTr="007A2CDF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4 – Прибыль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Г – установленный государством обязательный сбор, уплачиваемый учреждениями и населением;</w:t>
            </w:r>
          </w:p>
        </w:tc>
      </w:tr>
      <w:tr w:rsidR="00730D8D" w:rsidRPr="000B40C4" w:rsidTr="007A2CDF"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5– Предприниматель </w:t>
            </w:r>
          </w:p>
        </w:tc>
        <w:tc>
          <w:tcPr>
            <w:tcW w:w="7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Д – результат непроизводственной деятельности, направленной на удовлетворение потребностей.</w:t>
            </w:r>
          </w:p>
        </w:tc>
      </w:tr>
    </w:tbl>
    <w:p w:rsidR="00730D8D" w:rsidRDefault="00730D8D" w:rsidP="00730D8D">
      <w:pPr>
        <w:jc w:val="both"/>
        <w:rPr>
          <w:b/>
        </w:rPr>
      </w:pPr>
    </w:p>
    <w:p w:rsidR="00730D8D" w:rsidRPr="00F24A91" w:rsidRDefault="00730D8D" w:rsidP="00730D8D">
      <w:pPr>
        <w:jc w:val="both"/>
      </w:pPr>
      <w:r w:rsidRPr="000B40C4">
        <w:rPr>
          <w:b/>
        </w:rPr>
        <w:t>2</w:t>
      </w:r>
      <w:r w:rsidRPr="00F24A91">
        <w:rPr>
          <w:b/>
        </w:rPr>
        <w:t>. Впишите пропущенное слово</w:t>
      </w:r>
      <w:r w:rsidRPr="00F24A91">
        <w:t>. Свод правил и положений, устанавливающих порядок деятельности предприятия – это _____________________.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40C4">
        <w:rPr>
          <w:rFonts w:ascii="Times New Roman" w:hAnsi="Times New Roman"/>
          <w:b/>
          <w:bCs/>
          <w:sz w:val="24"/>
          <w:szCs w:val="24"/>
        </w:rPr>
        <w:t>3. Подберите определения основным понятиям маркетинга:</w:t>
      </w:r>
    </w:p>
    <w:tbl>
      <w:tblPr>
        <w:tblW w:w="0" w:type="auto"/>
        <w:tblInd w:w="-5" w:type="dxa"/>
        <w:tblLayout w:type="fixed"/>
        <w:tblLook w:val="0000"/>
      </w:tblPr>
      <w:tblGrid>
        <w:gridCol w:w="2665"/>
        <w:gridCol w:w="6916"/>
      </w:tblGrid>
      <w:tr w:rsidR="00730D8D" w:rsidRPr="000B40C4" w:rsidTr="007A2CDF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1 – Нужда </w:t>
            </w:r>
          </w:p>
        </w:tc>
        <w:tc>
          <w:tcPr>
            <w:tcW w:w="6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А – денежная сумма, уплачиваемая за единицу товара или услуги;</w:t>
            </w:r>
          </w:p>
        </w:tc>
      </w:tr>
      <w:tr w:rsidR="00730D8D" w:rsidRPr="000B40C4" w:rsidTr="007A2CDF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2 – Обмен  </w:t>
            </w:r>
          </w:p>
        </w:tc>
        <w:tc>
          <w:tcPr>
            <w:tcW w:w="6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Б – ощущение человеком нехватки чего-либо;</w:t>
            </w:r>
          </w:p>
        </w:tc>
      </w:tr>
      <w:tr w:rsidR="00730D8D" w:rsidRPr="000B40C4" w:rsidTr="007A2CDF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 – Сделка </w:t>
            </w:r>
          </w:p>
        </w:tc>
        <w:tc>
          <w:tcPr>
            <w:tcW w:w="6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В – акт получения от кого-либо желаемого объекта с предложением чего-либо взамен;</w:t>
            </w:r>
          </w:p>
        </w:tc>
      </w:tr>
      <w:tr w:rsidR="00730D8D" w:rsidRPr="000B40C4" w:rsidTr="007A2CDF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4 – Цена </w:t>
            </w:r>
          </w:p>
        </w:tc>
        <w:tc>
          <w:tcPr>
            <w:tcW w:w="6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Г – коммерческий обмен ценностями между двумя сторонами;</w:t>
            </w:r>
          </w:p>
        </w:tc>
      </w:tr>
      <w:tr w:rsidR="00730D8D" w:rsidRPr="000B40C4" w:rsidTr="007A2CDF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5 – Потребность </w:t>
            </w:r>
          </w:p>
        </w:tc>
        <w:tc>
          <w:tcPr>
            <w:tcW w:w="6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Д – необходимость, принявшая специфическую форму в соответствии с культурным уровнем и личностью индивида.</w:t>
            </w:r>
          </w:p>
        </w:tc>
      </w:tr>
    </w:tbl>
    <w:p w:rsidR="00730D8D" w:rsidRPr="000B40C4" w:rsidRDefault="00730D8D" w:rsidP="00730D8D"/>
    <w:p w:rsidR="00730D8D" w:rsidRPr="000B40C4" w:rsidRDefault="00730D8D" w:rsidP="00730D8D">
      <w:pPr>
        <w:pStyle w:val="ae"/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0B40C4">
        <w:rPr>
          <w:rFonts w:ascii="Times New Roman" w:hAnsi="Times New Roman"/>
          <w:b/>
          <w:bCs/>
          <w:sz w:val="24"/>
          <w:szCs w:val="24"/>
        </w:rPr>
        <w:t>4. Определяет цели, намечает планы, контролирует их выполнение, руководит работниками:</w:t>
      </w:r>
    </w:p>
    <w:p w:rsidR="00730D8D" w:rsidRPr="000B40C4" w:rsidRDefault="00730D8D" w:rsidP="00730D8D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а)</w:t>
      </w:r>
      <w:r w:rsidRPr="000B40C4">
        <w:rPr>
          <w:rFonts w:ascii="Times New Roman" w:hAnsi="Times New Roman"/>
          <w:sz w:val="24"/>
          <w:szCs w:val="24"/>
        </w:rPr>
        <w:t xml:space="preserve"> – менеджер;</w:t>
      </w:r>
    </w:p>
    <w:p w:rsidR="00730D8D" w:rsidRPr="000B40C4" w:rsidRDefault="00730D8D" w:rsidP="00730D8D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б</w:t>
      </w:r>
      <w:r>
        <w:rPr>
          <w:rFonts w:ascii="Times New Roman" w:hAnsi="Times New Roman"/>
          <w:sz w:val="24"/>
          <w:szCs w:val="24"/>
        </w:rPr>
        <w:t>)</w:t>
      </w:r>
      <w:r w:rsidRPr="000B40C4">
        <w:rPr>
          <w:rFonts w:ascii="Times New Roman" w:hAnsi="Times New Roman"/>
          <w:sz w:val="24"/>
          <w:szCs w:val="24"/>
        </w:rPr>
        <w:t xml:space="preserve"> – хозяин;</w:t>
      </w:r>
    </w:p>
    <w:p w:rsidR="00730D8D" w:rsidRPr="000B40C4" w:rsidRDefault="00730D8D" w:rsidP="00730D8D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в</w:t>
      </w:r>
      <w:r>
        <w:rPr>
          <w:rFonts w:ascii="Times New Roman" w:hAnsi="Times New Roman"/>
          <w:sz w:val="24"/>
          <w:szCs w:val="24"/>
        </w:rPr>
        <w:t>)</w:t>
      </w:r>
      <w:r w:rsidRPr="000B40C4">
        <w:rPr>
          <w:rFonts w:ascii="Times New Roman" w:hAnsi="Times New Roman"/>
          <w:sz w:val="24"/>
          <w:szCs w:val="24"/>
        </w:rPr>
        <w:t xml:space="preserve"> – коммерсант;</w:t>
      </w:r>
    </w:p>
    <w:p w:rsidR="00730D8D" w:rsidRPr="000B40C4" w:rsidRDefault="00730D8D" w:rsidP="00730D8D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г</w:t>
      </w:r>
      <w:r>
        <w:rPr>
          <w:rFonts w:ascii="Times New Roman" w:hAnsi="Times New Roman"/>
          <w:sz w:val="24"/>
          <w:szCs w:val="24"/>
        </w:rPr>
        <w:t>)</w:t>
      </w:r>
      <w:r w:rsidRPr="000B40C4">
        <w:rPr>
          <w:rFonts w:ascii="Times New Roman" w:hAnsi="Times New Roman"/>
          <w:sz w:val="24"/>
          <w:szCs w:val="24"/>
        </w:rPr>
        <w:t xml:space="preserve"> – маркетолог;</w:t>
      </w:r>
    </w:p>
    <w:p w:rsidR="00730D8D" w:rsidRPr="000B40C4" w:rsidRDefault="00730D8D" w:rsidP="00730D8D">
      <w:pPr>
        <w:pStyle w:val="ae"/>
        <w:spacing w:line="240" w:lineRule="auto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д</w:t>
      </w:r>
      <w:r>
        <w:rPr>
          <w:rFonts w:ascii="Times New Roman" w:hAnsi="Times New Roman"/>
          <w:sz w:val="24"/>
          <w:szCs w:val="24"/>
        </w:rPr>
        <w:t>)</w:t>
      </w:r>
      <w:r w:rsidRPr="000B40C4">
        <w:rPr>
          <w:rFonts w:ascii="Times New Roman" w:hAnsi="Times New Roman"/>
          <w:sz w:val="24"/>
          <w:szCs w:val="24"/>
        </w:rPr>
        <w:t xml:space="preserve"> – финансист.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40C4">
        <w:rPr>
          <w:rFonts w:ascii="Times New Roman" w:hAnsi="Times New Roman"/>
          <w:b/>
          <w:bCs/>
          <w:sz w:val="24"/>
          <w:szCs w:val="24"/>
        </w:rPr>
        <w:t>5. Закончите предложение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Финансовая несостоятельность, сопровождающаяся прекращением хозяйственной деятельности и выплат по долговым обязательствам, а также последующее объявление судом несостоятельности называется …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Pr="000B40C4">
        <w:rPr>
          <w:rFonts w:ascii="Times New Roman" w:hAnsi="Times New Roman"/>
          <w:b/>
          <w:bCs/>
          <w:sz w:val="24"/>
          <w:szCs w:val="24"/>
        </w:rPr>
        <w:t>. Из приведенного перечня выберите, что не обязательно для отражения в уставе предприятия: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а – владельцы предприятия; 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б – юридический статус предприятия;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в – юридический адрес предприятия;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г – предмет деятельности предприятия;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д – штатное расписание предприятия.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30D8D" w:rsidRPr="005C3582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C3582">
        <w:rPr>
          <w:rFonts w:ascii="Times New Roman" w:hAnsi="Times New Roman"/>
          <w:b/>
          <w:sz w:val="24"/>
          <w:szCs w:val="24"/>
        </w:rPr>
        <w:t>7. К каждому понятию подберите определения: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240"/>
        <w:gridCol w:w="7341"/>
      </w:tblGrid>
      <w:tr w:rsidR="00730D8D" w:rsidRPr="000B40C4" w:rsidTr="007A2C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1 – Аренда 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А – собственность предприятия, представляющая стоимость выпущенных им акций или стоимость основных и оборотных средств;</w:t>
            </w:r>
          </w:p>
        </w:tc>
      </w:tr>
      <w:tr w:rsidR="00730D8D" w:rsidRPr="000B40C4" w:rsidTr="007A2C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2 – Договор 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Б – имущественный наем, договор, по которому одна сторона предоставляет другой стороне имущество во временное пользование, за определенную плату;</w:t>
            </w:r>
          </w:p>
        </w:tc>
      </w:tr>
      <w:tr w:rsidR="00730D8D" w:rsidRPr="000B40C4" w:rsidTr="007A2C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3 – Устав 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В – свод правил, прав и обязанностей, регулируемых деятельность организации, взаимоотношения с другими организациями и частными лицами;</w:t>
            </w:r>
          </w:p>
        </w:tc>
      </w:tr>
      <w:tr w:rsidR="00730D8D" w:rsidRPr="000B40C4" w:rsidTr="007A2C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4 – Капитал 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Г – права владельца имущества, принадлежащие одному или нескольким лицам, организации или государству;</w:t>
            </w:r>
          </w:p>
        </w:tc>
      </w:tr>
      <w:tr w:rsidR="00730D8D" w:rsidRPr="000B40C4" w:rsidTr="007A2CDF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 xml:space="preserve">5 – Собственность </w:t>
            </w:r>
          </w:p>
        </w:tc>
        <w:tc>
          <w:tcPr>
            <w:tcW w:w="7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D8D" w:rsidRPr="000B40C4" w:rsidRDefault="00730D8D" w:rsidP="007A2CDF">
            <w:pPr>
              <w:pStyle w:val="ae"/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0C4">
              <w:rPr>
                <w:rFonts w:ascii="Times New Roman" w:hAnsi="Times New Roman"/>
                <w:sz w:val="24"/>
                <w:szCs w:val="24"/>
              </w:rPr>
              <w:t>Д – соглашение между двумя или большим количеством лиц или организаций, направленное на установление, изменение или прекращение прав и обязанностей.</w:t>
            </w:r>
          </w:p>
        </w:tc>
      </w:tr>
    </w:tbl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0B40C4">
        <w:rPr>
          <w:rFonts w:ascii="Times New Roman" w:hAnsi="Times New Roman"/>
          <w:b/>
          <w:sz w:val="24"/>
          <w:szCs w:val="24"/>
        </w:rPr>
        <w:t>. Самостоятельная инициативная деятельность граждан или их объединений, осуществляемая на свой страх и риск, под собственную имущественную ответственность с целью получения прибыли, называется: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а – менеджмент;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б – производство;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в – маркетинг;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г – коммерция;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B40C4">
        <w:rPr>
          <w:rFonts w:ascii="Times New Roman" w:hAnsi="Times New Roman"/>
          <w:sz w:val="24"/>
          <w:szCs w:val="24"/>
        </w:rPr>
        <w:t xml:space="preserve">    д – предпринимательство.</w:t>
      </w:r>
    </w:p>
    <w:p w:rsidR="00730D8D" w:rsidRPr="000B40C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30D8D" w:rsidRPr="00264C77" w:rsidRDefault="00730D8D" w:rsidP="00730D8D">
      <w:pPr>
        <w:pStyle w:val="ae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4C77">
        <w:rPr>
          <w:rFonts w:ascii="Times New Roman" w:hAnsi="Times New Roman"/>
          <w:b/>
          <w:sz w:val="24"/>
          <w:szCs w:val="24"/>
        </w:rPr>
        <w:t>9. Налогом не облагаются: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пенсии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Б – пособия по уходу за ребенком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В- прибыль предприятия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Г – средства выделенные на благотворительные цели</w:t>
      </w:r>
    </w:p>
    <w:p w:rsidR="00730D8D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 – выигрыши в лотерею</w:t>
      </w:r>
    </w:p>
    <w:p w:rsidR="00730D8D" w:rsidRPr="00312394" w:rsidRDefault="00730D8D" w:rsidP="00730D8D">
      <w:pPr>
        <w:pStyle w:val="ae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Е - алименты</w:t>
      </w:r>
    </w:p>
    <w:p w:rsidR="00730D8D" w:rsidRDefault="00730D8D" w:rsidP="00730D8D">
      <w:pPr>
        <w:spacing w:line="300" w:lineRule="atLeast"/>
        <w:ind w:firstLine="240"/>
        <w:jc w:val="both"/>
        <w:textAlignment w:val="baseline"/>
        <w:rPr>
          <w:b/>
          <w:sz w:val="28"/>
          <w:szCs w:val="28"/>
        </w:rPr>
      </w:pPr>
    </w:p>
    <w:p w:rsidR="00730D8D" w:rsidRDefault="00730D8D" w:rsidP="00730D8D">
      <w:pPr>
        <w:rPr>
          <w:b/>
          <w:sz w:val="28"/>
          <w:szCs w:val="28"/>
        </w:rPr>
      </w:pPr>
    </w:p>
    <w:p w:rsidR="00730D8D" w:rsidRPr="007E7A1D" w:rsidRDefault="00730D8D" w:rsidP="00730D8D">
      <w:pPr>
        <w:contextualSpacing/>
        <w:jc w:val="both"/>
        <w:rPr>
          <w:sz w:val="20"/>
          <w:szCs w:val="20"/>
        </w:rPr>
      </w:pPr>
      <w:r w:rsidRPr="007E7A1D">
        <w:rPr>
          <w:sz w:val="20"/>
          <w:szCs w:val="20"/>
        </w:rPr>
        <w:t>Бланк ответов</w:t>
      </w:r>
    </w:p>
    <w:p w:rsidR="00730D8D" w:rsidRPr="007E7A1D" w:rsidRDefault="00730D8D" w:rsidP="00730D8D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Дисциплина </w:t>
      </w:r>
      <w:r w:rsidRPr="007E7A1D">
        <w:rPr>
          <w:sz w:val="20"/>
          <w:szCs w:val="20"/>
        </w:rPr>
        <w:t>«</w:t>
      </w:r>
      <w:r>
        <w:rPr>
          <w:sz w:val="20"/>
          <w:szCs w:val="20"/>
        </w:rPr>
        <w:t>Основы экономики</w:t>
      </w:r>
      <w:r w:rsidRPr="007E7A1D">
        <w:rPr>
          <w:sz w:val="20"/>
          <w:szCs w:val="20"/>
        </w:rPr>
        <w:t>»</w:t>
      </w:r>
    </w:p>
    <w:p w:rsidR="00730D8D" w:rsidRPr="007E7A1D" w:rsidRDefault="00730D8D" w:rsidP="00730D8D">
      <w:pPr>
        <w:contextualSpacing/>
        <w:jc w:val="both"/>
        <w:rPr>
          <w:sz w:val="20"/>
          <w:szCs w:val="20"/>
        </w:rPr>
      </w:pPr>
      <w:r w:rsidRPr="007E7A1D">
        <w:rPr>
          <w:sz w:val="20"/>
          <w:szCs w:val="20"/>
        </w:rPr>
        <w:t>ФИО обучающегося__________________________</w:t>
      </w:r>
    </w:p>
    <w:p w:rsidR="00730D8D" w:rsidRPr="007E7A1D" w:rsidRDefault="00730D8D" w:rsidP="00730D8D">
      <w:pPr>
        <w:contextualSpacing/>
        <w:jc w:val="both"/>
        <w:rPr>
          <w:sz w:val="20"/>
          <w:szCs w:val="20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9"/>
        <w:gridCol w:w="604"/>
        <w:gridCol w:w="709"/>
        <w:gridCol w:w="425"/>
        <w:gridCol w:w="567"/>
        <w:gridCol w:w="567"/>
        <w:gridCol w:w="850"/>
        <w:gridCol w:w="851"/>
        <w:gridCol w:w="708"/>
        <w:gridCol w:w="709"/>
      </w:tblGrid>
      <w:tr w:rsidR="00730D8D" w:rsidRPr="007E7A1D" w:rsidTr="00730D8D">
        <w:trPr>
          <w:trHeight w:val="583"/>
        </w:trPr>
        <w:tc>
          <w:tcPr>
            <w:tcW w:w="1489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№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 w:rsidRPr="007E7A1D">
              <w:rPr>
                <w:spacing w:val="4"/>
                <w:sz w:val="20"/>
                <w:szCs w:val="20"/>
              </w:rPr>
              <w:t>задания</w:t>
            </w:r>
          </w:p>
        </w:tc>
        <w:tc>
          <w:tcPr>
            <w:tcW w:w="604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30D8D" w:rsidRPr="007E7A1D" w:rsidRDefault="00730D8D" w:rsidP="00730D8D">
            <w:pPr>
              <w:tabs>
                <w:tab w:val="left" w:pos="3330"/>
              </w:tabs>
              <w:contextualSpacing/>
              <w:jc w:val="center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9</w:t>
            </w:r>
          </w:p>
        </w:tc>
      </w:tr>
      <w:tr w:rsidR="00730D8D" w:rsidRPr="007E7A1D" w:rsidTr="00730D8D">
        <w:trPr>
          <w:trHeight w:val="599"/>
        </w:trPr>
        <w:tc>
          <w:tcPr>
            <w:tcW w:w="1489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  <w:r w:rsidRPr="007E7A1D">
              <w:rPr>
                <w:spacing w:val="4"/>
                <w:sz w:val="20"/>
                <w:szCs w:val="20"/>
              </w:rPr>
              <w:t>Вариант</w:t>
            </w:r>
            <w:r>
              <w:rPr>
                <w:spacing w:val="4"/>
                <w:sz w:val="20"/>
                <w:szCs w:val="20"/>
              </w:rPr>
              <w:t xml:space="preserve"> </w:t>
            </w:r>
            <w:r w:rsidRPr="007E7A1D">
              <w:rPr>
                <w:spacing w:val="4"/>
                <w:sz w:val="20"/>
                <w:szCs w:val="20"/>
              </w:rPr>
              <w:t>ответа</w:t>
            </w:r>
          </w:p>
        </w:tc>
        <w:tc>
          <w:tcPr>
            <w:tcW w:w="604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709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425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567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567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850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851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708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  <w:tc>
          <w:tcPr>
            <w:tcW w:w="709" w:type="dxa"/>
          </w:tcPr>
          <w:p w:rsidR="00730D8D" w:rsidRPr="007E7A1D" w:rsidRDefault="00730D8D" w:rsidP="007A2CDF">
            <w:pPr>
              <w:tabs>
                <w:tab w:val="left" w:pos="3330"/>
              </w:tabs>
              <w:contextualSpacing/>
              <w:jc w:val="both"/>
              <w:rPr>
                <w:spacing w:val="4"/>
                <w:sz w:val="20"/>
                <w:szCs w:val="20"/>
              </w:rPr>
            </w:pPr>
          </w:p>
        </w:tc>
      </w:tr>
    </w:tbl>
    <w:p w:rsidR="007042D0" w:rsidRDefault="007042D0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730D8D" w:rsidRDefault="00730D8D" w:rsidP="00730D8D">
      <w:pPr>
        <w:jc w:val="center"/>
        <w:rPr>
          <w:b/>
          <w:sz w:val="28"/>
          <w:szCs w:val="28"/>
        </w:rPr>
      </w:pPr>
      <w:r w:rsidRPr="00C86FD6">
        <w:rPr>
          <w:b/>
          <w:sz w:val="28"/>
          <w:szCs w:val="28"/>
        </w:rPr>
        <w:lastRenderedPageBreak/>
        <w:t>Тест на тему «Основные средства предприятия»</w:t>
      </w:r>
    </w:p>
    <w:p w:rsidR="00991008" w:rsidRDefault="00991008" w:rsidP="00730D8D">
      <w:pPr>
        <w:jc w:val="center"/>
        <w:rPr>
          <w:b/>
          <w:sz w:val="28"/>
          <w:szCs w:val="28"/>
        </w:rPr>
      </w:pP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b/>
          <w:bCs/>
          <w:sz w:val="28"/>
          <w:szCs w:val="28"/>
        </w:rPr>
        <w:t>1. Основные средства предприятия торговли – это: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средства труда;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товарные запасы;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товары для продажи.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b/>
          <w:bCs/>
          <w:sz w:val="28"/>
          <w:szCs w:val="28"/>
        </w:rPr>
        <w:t>2. Основные средства имеют срок службы: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до 12 месяцев;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более 12 месяцев.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b/>
          <w:bCs/>
          <w:sz w:val="28"/>
          <w:szCs w:val="28"/>
        </w:rPr>
        <w:t>3. Физический износ основных фондов – это их: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моральное устаревание;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материальное снашивание.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b/>
          <w:bCs/>
          <w:sz w:val="28"/>
          <w:szCs w:val="28"/>
        </w:rPr>
        <w:t>4. Основные фонды в процессе эксплуатации переносят свою стоимость на цену товара: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единовременно;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постепенно.</w:t>
      </w:r>
    </w:p>
    <w:p w:rsidR="00730D8D" w:rsidRPr="00C86FD6" w:rsidRDefault="00730D8D" w:rsidP="00730D8D">
      <w:pPr>
        <w:jc w:val="both"/>
        <w:rPr>
          <w:b/>
          <w:sz w:val="28"/>
          <w:szCs w:val="28"/>
        </w:rPr>
      </w:pPr>
      <w:r w:rsidRPr="00C86FD6">
        <w:rPr>
          <w:b/>
          <w:sz w:val="28"/>
          <w:szCs w:val="28"/>
        </w:rPr>
        <w:t>5. Амортизация основных фондов – это: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стоимость оборудования;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перенесение стоимости основных фондов на себестоимость продукции;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содержание основных фондов.</w:t>
      </w:r>
    </w:p>
    <w:p w:rsidR="00730D8D" w:rsidRPr="00C86FD6" w:rsidRDefault="00730D8D" w:rsidP="00730D8D">
      <w:pPr>
        <w:pStyle w:val="a4"/>
        <w:numPr>
          <w:ilvl w:val="0"/>
          <w:numId w:val="31"/>
        </w:numPr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86FD6">
        <w:rPr>
          <w:rFonts w:ascii="Times New Roman" w:hAnsi="Times New Roman"/>
          <w:b/>
          <w:sz w:val="28"/>
          <w:szCs w:val="28"/>
        </w:rPr>
        <w:t>Отношение выручки от реализации продукции к стоимости ОПФ – это: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фондоотдача;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фондовооруженность;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фондоемкость.</w:t>
      </w:r>
    </w:p>
    <w:p w:rsidR="00730D8D" w:rsidRPr="00C86FD6" w:rsidRDefault="00730D8D" w:rsidP="00730D8D">
      <w:pPr>
        <w:jc w:val="both"/>
        <w:rPr>
          <w:b/>
          <w:sz w:val="28"/>
          <w:szCs w:val="28"/>
        </w:rPr>
      </w:pPr>
      <w:r w:rsidRPr="00C86FD6">
        <w:rPr>
          <w:b/>
          <w:sz w:val="28"/>
          <w:szCs w:val="28"/>
        </w:rPr>
        <w:t>7. Фондоемкость   определяется как отношение: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 стоимости ОПФ к выручке от продажи продукции;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выручки от реализации продукции к стоимости ОПФ;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стоимости оборотных средств к стоимости ОПФ.</w:t>
      </w:r>
    </w:p>
    <w:p w:rsidR="00730D8D" w:rsidRPr="00C86FD6" w:rsidRDefault="00730D8D" w:rsidP="00730D8D">
      <w:pPr>
        <w:jc w:val="both"/>
        <w:rPr>
          <w:b/>
          <w:sz w:val="28"/>
          <w:szCs w:val="28"/>
        </w:rPr>
      </w:pPr>
      <w:r w:rsidRPr="00C86FD6">
        <w:rPr>
          <w:b/>
          <w:sz w:val="28"/>
          <w:szCs w:val="28"/>
        </w:rPr>
        <w:t>8.  ... это стоимость основных фондов, включающая  стоимость (цену) приобретенного элемента основных фондов, а также затраты на доставку, монтаж, наладку, ввод в действие: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остаточная стоимость;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восстановительная стоимость;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первоначальная стоимость.</w:t>
      </w:r>
    </w:p>
    <w:p w:rsidR="00730D8D" w:rsidRPr="00C86FD6" w:rsidRDefault="00730D8D" w:rsidP="00730D8D">
      <w:pPr>
        <w:jc w:val="both"/>
        <w:rPr>
          <w:b/>
          <w:sz w:val="28"/>
          <w:szCs w:val="28"/>
        </w:rPr>
      </w:pPr>
      <w:r w:rsidRPr="00C86FD6">
        <w:rPr>
          <w:b/>
          <w:sz w:val="28"/>
          <w:szCs w:val="28"/>
        </w:rPr>
        <w:t>9. Начисляется ли амортизация после полного погашения объектов основных средств?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а) начисляется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б) начисляется в ускоренном размере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не начисляется</w:t>
      </w:r>
    </w:p>
    <w:p w:rsidR="00730D8D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г) начисляется в пониженном размере</w:t>
      </w:r>
    </w:p>
    <w:p w:rsidR="00730D8D" w:rsidRPr="00442D56" w:rsidRDefault="00730D8D" w:rsidP="00730D8D">
      <w:pPr>
        <w:jc w:val="both"/>
        <w:rPr>
          <w:b/>
          <w:sz w:val="28"/>
          <w:szCs w:val="28"/>
        </w:rPr>
      </w:pPr>
      <w:r w:rsidRPr="00442D56">
        <w:rPr>
          <w:b/>
          <w:sz w:val="28"/>
          <w:szCs w:val="28"/>
        </w:rPr>
        <w:t>10. Установленый годовой процент погашения стоимости основных фондов - это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a) Норма восстановления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lastRenderedPageBreak/>
        <w:t>б) Норма сохранения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в) Норма амортизации</w:t>
      </w:r>
    </w:p>
    <w:p w:rsidR="00730D8D" w:rsidRPr="00C86FD6" w:rsidRDefault="00730D8D" w:rsidP="00730D8D">
      <w:pPr>
        <w:jc w:val="both"/>
        <w:rPr>
          <w:sz w:val="28"/>
          <w:szCs w:val="28"/>
        </w:rPr>
      </w:pPr>
      <w:r w:rsidRPr="00C86FD6">
        <w:rPr>
          <w:sz w:val="28"/>
          <w:szCs w:val="28"/>
        </w:rPr>
        <w:t>г) Норма дисконтирования</w:t>
      </w:r>
    </w:p>
    <w:p w:rsidR="00730D8D" w:rsidRPr="00E21455" w:rsidRDefault="00730D8D" w:rsidP="00730D8D">
      <w:pPr>
        <w:jc w:val="both"/>
        <w:rPr>
          <w:b/>
          <w:sz w:val="28"/>
          <w:szCs w:val="28"/>
        </w:rPr>
      </w:pPr>
      <w:r w:rsidRPr="00E21455">
        <w:rPr>
          <w:b/>
          <w:sz w:val="28"/>
          <w:szCs w:val="28"/>
        </w:rPr>
        <w:t xml:space="preserve">11. Основные средства используются в процессе производства … 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21455">
        <w:rPr>
          <w:sz w:val="28"/>
          <w:szCs w:val="28"/>
        </w:rPr>
        <w:t>непрерывно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21455">
        <w:rPr>
          <w:sz w:val="28"/>
          <w:szCs w:val="28"/>
        </w:rPr>
        <w:t xml:space="preserve"> один раз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E21455">
        <w:rPr>
          <w:sz w:val="28"/>
          <w:szCs w:val="28"/>
        </w:rPr>
        <w:t xml:space="preserve"> многократно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E21455">
        <w:rPr>
          <w:sz w:val="28"/>
          <w:szCs w:val="28"/>
        </w:rPr>
        <w:t xml:space="preserve"> два раза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E21455">
        <w:rPr>
          <w:sz w:val="28"/>
          <w:szCs w:val="28"/>
        </w:rPr>
        <w:t>К активной части основных производственных фондов относятся…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21455">
        <w:rPr>
          <w:sz w:val="28"/>
          <w:szCs w:val="28"/>
        </w:rPr>
        <w:t>здания и оборудование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21455">
        <w:rPr>
          <w:sz w:val="28"/>
          <w:szCs w:val="28"/>
        </w:rPr>
        <w:t xml:space="preserve"> транспортные средства и многолетние насаждения</w:t>
      </w:r>
    </w:p>
    <w:p w:rsidR="00730D8D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E21455">
        <w:rPr>
          <w:sz w:val="28"/>
          <w:szCs w:val="28"/>
        </w:rPr>
        <w:t xml:space="preserve"> рабочие машины и сооружения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E21455">
        <w:rPr>
          <w:sz w:val="28"/>
          <w:szCs w:val="28"/>
        </w:rPr>
        <w:t xml:space="preserve"> рабочие машины и инвентарь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E21455">
        <w:rPr>
          <w:sz w:val="28"/>
          <w:szCs w:val="28"/>
        </w:rPr>
        <w:t>10 августа 2010 года организация купила легковой автомобиль; 15 августа он был зарегистрирован в ГИБДД и введен в эксплуатацию. В бухгалтерском учете амортизация по этому автомобилю должна начисляться: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 w:rsidRPr="00E21455">
        <w:rPr>
          <w:sz w:val="28"/>
          <w:szCs w:val="28"/>
        </w:rPr>
        <w:t>а) с 1 августа 2010 года;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 w:rsidRPr="00E21455">
        <w:rPr>
          <w:sz w:val="28"/>
          <w:szCs w:val="28"/>
        </w:rPr>
        <w:t>б) с 10 августа 2010 года;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 w:rsidRPr="00E21455">
        <w:rPr>
          <w:sz w:val="28"/>
          <w:szCs w:val="28"/>
        </w:rPr>
        <w:t>в) с 15 августа 2010 года;</w:t>
      </w:r>
    </w:p>
    <w:p w:rsidR="00730D8D" w:rsidRPr="00E21455" w:rsidRDefault="00730D8D" w:rsidP="00730D8D">
      <w:pPr>
        <w:jc w:val="both"/>
        <w:rPr>
          <w:sz w:val="28"/>
          <w:szCs w:val="28"/>
        </w:rPr>
      </w:pPr>
      <w:r w:rsidRPr="00E21455">
        <w:rPr>
          <w:sz w:val="28"/>
          <w:szCs w:val="28"/>
        </w:rPr>
        <w:t>г) с 1 сентября 2010 года.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187B38">
        <w:rPr>
          <w:sz w:val="28"/>
          <w:szCs w:val="28"/>
        </w:rPr>
        <w:t>15 сентября 2009 года организация приобрела объект нематериальных активов первоначальной стоимостью 60 000 руб. и в этот же день приняла его к учету. Срок полезного использования этого актива – 5 лет, амортизация в бухгалтерском учете начисляется линейным способом. До конца года текущая рыночная стоимость нематериального актива не изменилась. Остаточная стоимость объекта нематериальных активов, по которой он будет показан в бухгалтерском балансе на 31 декабря 2009 года, составит: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 w:rsidRPr="00187B38">
        <w:rPr>
          <w:sz w:val="28"/>
          <w:szCs w:val="28"/>
        </w:rPr>
        <w:t>а) 56 000 руб.;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 w:rsidRPr="00187B38">
        <w:rPr>
          <w:sz w:val="28"/>
          <w:szCs w:val="28"/>
        </w:rPr>
        <w:t>б) 56 500 руб.;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 w:rsidRPr="00187B38">
        <w:rPr>
          <w:sz w:val="28"/>
          <w:szCs w:val="28"/>
        </w:rPr>
        <w:t>в) 57 000 руб.;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 w:rsidRPr="00187B38">
        <w:rPr>
          <w:sz w:val="28"/>
          <w:szCs w:val="28"/>
        </w:rPr>
        <w:t>г) 60 000 руб.</w:t>
      </w:r>
    </w:p>
    <w:p w:rsidR="00730D8D" w:rsidRPr="00187B38" w:rsidRDefault="00730D8D" w:rsidP="00730D8D">
      <w:pPr>
        <w:jc w:val="both"/>
        <w:rPr>
          <w:b/>
          <w:sz w:val="28"/>
          <w:szCs w:val="28"/>
        </w:rPr>
      </w:pPr>
      <w:r w:rsidRPr="00187B38">
        <w:rPr>
          <w:b/>
          <w:sz w:val="28"/>
          <w:szCs w:val="28"/>
        </w:rPr>
        <w:t>15. В состав основных производственных фондов (ОПФ) предприятия включаются материально-вещественные элементы: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187B38">
        <w:rPr>
          <w:sz w:val="28"/>
          <w:szCs w:val="28"/>
        </w:rPr>
        <w:t>) здания, сооружения, передаточные устройства, транспортные средства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187B38">
        <w:rPr>
          <w:sz w:val="28"/>
          <w:szCs w:val="28"/>
        </w:rPr>
        <w:t>) здания, сооружения, передаточные устройства, машины и оборудование (в том числе силовые машины и оборудование, рабочие машины и оборудование, лабораторное оборудование, измерительные и регулирующие приборы и устройства, вычислительная техника, прочие машины и оборудование), незавершенное производства, инструменты и приспособления, транспортные средства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87B38">
        <w:rPr>
          <w:sz w:val="28"/>
          <w:szCs w:val="28"/>
        </w:rPr>
        <w:t xml:space="preserve">) здания, сооружения, передаточные устройства, машины и оборудование (в том числе силовые машины и оборудование, рабочие машины и оборудование, оборудование, лабораторное оборудование, измерительные и регулирующие приборы и устройства, вычислительная техника, прочие </w:t>
      </w:r>
      <w:r w:rsidRPr="00187B38">
        <w:rPr>
          <w:sz w:val="28"/>
          <w:szCs w:val="28"/>
        </w:rPr>
        <w:lastRenderedPageBreak/>
        <w:t>машины и оборудование), транспортные средства, инструменты и приспособления, производственный и хозяйственный инвентарь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187B38">
        <w:rPr>
          <w:sz w:val="28"/>
          <w:szCs w:val="28"/>
        </w:rPr>
        <w:t>) здания, сооружения, передаточные устройства, машины и оборудование, транспортные средства, запасы сырья и материалов, производственный и хозяйственный инвентарь</w:t>
      </w:r>
    </w:p>
    <w:p w:rsidR="00730D8D" w:rsidRPr="00187B38" w:rsidRDefault="00730D8D" w:rsidP="00730D8D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87B38">
        <w:rPr>
          <w:sz w:val="28"/>
          <w:szCs w:val="28"/>
        </w:rPr>
        <w:t>) здания, сооружения, передаточные устройства, машины и оборудование, транспортные средства, инструменты и приспособления, производственный и хозяйственный инвентарь, готовая продукция на складе</w:t>
      </w:r>
    </w:p>
    <w:p w:rsidR="00730D8D" w:rsidRPr="00187B38" w:rsidRDefault="00730D8D" w:rsidP="00730D8D">
      <w:pPr>
        <w:rPr>
          <w:b/>
          <w:sz w:val="28"/>
          <w:szCs w:val="28"/>
        </w:rPr>
      </w:pPr>
      <w:r w:rsidRPr="00187B38">
        <w:rPr>
          <w:b/>
          <w:sz w:val="28"/>
          <w:szCs w:val="28"/>
        </w:rPr>
        <w:t>16. Показатель фондоотдачи характеризует: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187B38">
        <w:rPr>
          <w:sz w:val="28"/>
          <w:szCs w:val="28"/>
        </w:rPr>
        <w:t>) размер объема товарной продукции, приходящейся на 1 руб. основных производственных фондов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>б</w:t>
      </w:r>
      <w:r w:rsidRPr="00187B38">
        <w:rPr>
          <w:sz w:val="28"/>
          <w:szCs w:val="28"/>
        </w:rPr>
        <w:t>) уровень технической оснащенности труда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187B38">
        <w:rPr>
          <w:sz w:val="28"/>
          <w:szCs w:val="28"/>
        </w:rPr>
        <w:t>) удельные затраты основных фондов на 1 руб. реализованной продукции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187B38">
        <w:rPr>
          <w:sz w:val="28"/>
          <w:szCs w:val="28"/>
        </w:rPr>
        <w:t>) количество оборотов оборотных средств</w:t>
      </w:r>
    </w:p>
    <w:p w:rsidR="00730D8D" w:rsidRPr="00187B38" w:rsidRDefault="00730D8D" w:rsidP="00730D8D">
      <w:pPr>
        <w:rPr>
          <w:sz w:val="28"/>
          <w:szCs w:val="28"/>
        </w:rPr>
      </w:pPr>
      <w:r w:rsidRPr="00187B38">
        <w:rPr>
          <w:sz w:val="28"/>
          <w:szCs w:val="28"/>
        </w:rPr>
        <w:t xml:space="preserve">17. </w:t>
      </w:r>
      <w:r w:rsidRPr="00187B38">
        <w:rPr>
          <w:b/>
          <w:bCs/>
          <w:sz w:val="28"/>
          <w:szCs w:val="28"/>
        </w:rPr>
        <w:t>Коэффициент выбытия основных средств определяется как отношение...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87B38">
        <w:rPr>
          <w:sz w:val="28"/>
          <w:szCs w:val="28"/>
        </w:rPr>
        <w:t>остаточной стоимости выбывших основных средств к стоимости основных средств на начало года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87B38">
        <w:rPr>
          <w:sz w:val="28"/>
          <w:szCs w:val="28"/>
        </w:rPr>
        <w:t>цены последующей реализации выбывших основных средств к среднегодовой стоимости основных средств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87B38">
        <w:rPr>
          <w:sz w:val="28"/>
          <w:szCs w:val="28"/>
        </w:rPr>
        <w:t>остаточной стоимости выбывших основных средств к стоимости основных средств на конец года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187B38">
        <w:rPr>
          <w:sz w:val="28"/>
          <w:szCs w:val="28"/>
        </w:rPr>
        <w:t>полной стоимости выбывших основных средств к стоимости основных средств на конец года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187B38">
        <w:rPr>
          <w:sz w:val="28"/>
          <w:szCs w:val="28"/>
        </w:rPr>
        <w:t>полной стоимости выбывших основных средств к стоимости основных средств на начало года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18. </w:t>
      </w:r>
      <w:r w:rsidRPr="00187B38">
        <w:rPr>
          <w:b/>
          <w:bCs/>
          <w:sz w:val="28"/>
          <w:szCs w:val="28"/>
        </w:rPr>
        <w:t>Коэффициент использования производственной мощности предприятия может принимать значение: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87B38">
        <w:rPr>
          <w:sz w:val="28"/>
          <w:szCs w:val="28"/>
        </w:rPr>
        <w:t>равное или большее единицы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87B38">
        <w:rPr>
          <w:sz w:val="28"/>
          <w:szCs w:val="28"/>
        </w:rPr>
        <w:t>меньше нуля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87B38">
        <w:rPr>
          <w:sz w:val="28"/>
          <w:szCs w:val="28"/>
        </w:rPr>
        <w:t>меньшее или равное единицы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187B38">
        <w:rPr>
          <w:sz w:val="28"/>
          <w:szCs w:val="28"/>
        </w:rPr>
        <w:t>больше единицы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19. </w:t>
      </w:r>
      <w:r w:rsidRPr="00187B38">
        <w:rPr>
          <w:b/>
          <w:bCs/>
          <w:sz w:val="28"/>
          <w:szCs w:val="28"/>
        </w:rPr>
        <w:t>Первоначальная стоимость группы объектов на 1 января составляла 160 тыс. руб, срок службы 10 лет. Определить сумму начисленной амортизации, если фактический срок эксплуатации 3 года.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87B38">
        <w:rPr>
          <w:sz w:val="28"/>
          <w:szCs w:val="28"/>
        </w:rPr>
        <w:t>10 тыс. р.</w:t>
      </w:r>
      <w:r w:rsidR="0099100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б) </w:t>
      </w:r>
      <w:r w:rsidRPr="00187B38">
        <w:rPr>
          <w:sz w:val="28"/>
          <w:szCs w:val="28"/>
        </w:rPr>
        <w:t>16 тыс. р</w:t>
      </w:r>
      <w:r w:rsidR="00991008">
        <w:rPr>
          <w:sz w:val="28"/>
          <w:szCs w:val="28"/>
        </w:rPr>
        <w:t xml:space="preserve">          в </w:t>
      </w:r>
      <w:r>
        <w:rPr>
          <w:sz w:val="28"/>
          <w:szCs w:val="28"/>
        </w:rPr>
        <w:t xml:space="preserve">) </w:t>
      </w:r>
      <w:r w:rsidRPr="00187B38">
        <w:rPr>
          <w:sz w:val="28"/>
          <w:szCs w:val="28"/>
        </w:rPr>
        <w:t>48 тыс. р.</w:t>
      </w:r>
      <w:r w:rsidR="0099100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г) </w:t>
      </w:r>
      <w:r w:rsidRPr="00187B38">
        <w:rPr>
          <w:sz w:val="28"/>
          <w:szCs w:val="28"/>
        </w:rPr>
        <w:t>64 тыс. р.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20. </w:t>
      </w:r>
      <w:r w:rsidRPr="00187B38">
        <w:rPr>
          <w:b/>
          <w:bCs/>
          <w:sz w:val="28"/>
          <w:szCs w:val="28"/>
        </w:rPr>
        <w:t>Показатель наличия производственных мощностей, учитывающий срок действия мощностей в течение года с момента их ввода (выбытия), называется ___________ производственной мощностью.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87B38">
        <w:rPr>
          <w:sz w:val="28"/>
          <w:szCs w:val="28"/>
        </w:rPr>
        <w:t>входной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87B38">
        <w:rPr>
          <w:sz w:val="28"/>
          <w:szCs w:val="28"/>
        </w:rPr>
        <w:t>выходной</w:t>
      </w:r>
    </w:p>
    <w:p w:rsidR="00730D8D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187B38">
        <w:rPr>
          <w:sz w:val="28"/>
          <w:szCs w:val="28"/>
        </w:rPr>
        <w:t>паспортной</w:t>
      </w:r>
    </w:p>
    <w:p w:rsidR="00730D8D" w:rsidRPr="00187B38" w:rsidRDefault="00730D8D" w:rsidP="00730D8D">
      <w:pPr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187B38">
        <w:rPr>
          <w:sz w:val="28"/>
          <w:szCs w:val="28"/>
        </w:rPr>
        <w:t>среднегодовой</w:t>
      </w:r>
    </w:p>
    <w:p w:rsidR="00730D8D" w:rsidRDefault="00730D8D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30D8D" w:rsidRDefault="00730D8D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730D8D" w:rsidRPr="00991008" w:rsidRDefault="00730D8D" w:rsidP="00730D8D">
      <w:pPr>
        <w:pStyle w:val="a8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91008">
        <w:rPr>
          <w:rFonts w:ascii="Times New Roman" w:hAnsi="Times New Roman" w:cs="Times New Roman"/>
          <w:b/>
          <w:sz w:val="28"/>
          <w:szCs w:val="24"/>
        </w:rPr>
        <w:lastRenderedPageBreak/>
        <w:t>2.2. Задания для дифференцированного зачета.</w:t>
      </w:r>
    </w:p>
    <w:p w:rsidR="00730D8D" w:rsidRDefault="00730D8D" w:rsidP="00730D8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730D8D" w:rsidRDefault="00730D8D" w:rsidP="00730D8D">
      <w:pPr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 вариант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1.Выберите наиболее полное определение предмета экономической теории: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А</w:t>
      </w:r>
      <w:r>
        <w:rPr>
          <w:sz w:val="20"/>
          <w:szCs w:val="20"/>
        </w:rPr>
        <w:t>. Она изучает деятельность, включающую производство и обмен товарами;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В</w:t>
      </w:r>
      <w:r>
        <w:rPr>
          <w:sz w:val="20"/>
          <w:szCs w:val="20"/>
        </w:rPr>
        <w:t xml:space="preserve">.  Она изучает, переменные величины, поведение которых воздействует на состояние народного хозяйства (цены, производство, занятость и т.д.);    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С. </w:t>
      </w:r>
      <w:r>
        <w:rPr>
          <w:sz w:val="20"/>
          <w:szCs w:val="20"/>
        </w:rPr>
        <w:t xml:space="preserve"> Она изучает, как общество использует ограниченные ресурсы, необходимые для производства различных  товаров в целях удовлетворения потребностей его членов;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Она изучает деньги, банковскую систему, капитал.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2. Экономическим благом </w:t>
      </w:r>
      <w:r w:rsidRPr="00B06FFD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является: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Средство удовлетворения потребностей, имеющееся в ограниченном количестве;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Производственные отношения;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Общественно-экономическая формация;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Экономические потребности.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3. Экономические отношения -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</w:t>
      </w:r>
      <w:r>
        <w:rPr>
          <w:sz w:val="20"/>
          <w:szCs w:val="20"/>
        </w:rPr>
        <w:t xml:space="preserve"> Отношения человека к природе;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Отношения по поводу использования природных, материальных ресурсов;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Отношения между людьми в процессе производства, распределения, обмена и потребления, материальных благ;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Отношения эксплуатации человека человеком.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4. Экономические законы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Формализованные представления об экономических явлениях;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Существенные устойчивые причинно-следственные связи в производственных отношениях;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Научные абстракции, позволяющие определить существенные стороны развития общества;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Экономические блага.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5.По законодательству РК существуют следующие формы собственности: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Государственная, частная, смешанная;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Собственность граждан, коллективная, государственная;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С.</w:t>
      </w:r>
      <w:r>
        <w:rPr>
          <w:sz w:val="20"/>
          <w:szCs w:val="20"/>
        </w:rPr>
        <w:t xml:space="preserve"> Государственная и частная;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Государственная и коллективная.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6.Частная собственность 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Свободой распоряжения ресурсами и индивидуальным выбором;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Перераспределением богатства в пользу отдельных групп;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Владением предметами личного потребления;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Собственностью каждого на свою рабочую силу.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7.  Натуральной форме хозяйства</w:t>
      </w:r>
      <w:r w:rsidRPr="00B06FFD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свойственно: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Непосредственная связь производства и потребления в рамках отдельной хозяйственной единицы;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Открытость хозяйства;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Разделение труда;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Производство продуктов с целью обмена.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8. Из приведенных ниже утверждений является верным: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Ни деньги, ни акции, ни облигации не являются физическим капиталом;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И деньги, и акции, и облигации являются физическим капиталом;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 xml:space="preserve">Акции являются физическим капиталом, а деньги и облигации – нет;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Деньги являются физическим капиталом, а акции и облигации, не являются, поскольку это ценные бумаги. 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9.Укажите преимущества рыночного механизма: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Эффективное распределение ресурсов;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Гибкость, высокая адаптация к изменяющимся условиям;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Ориентирован на удовлетворения запросов тех, кто имеет деньги;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Верны все ответы.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10. Термин, отражающий способность и желание людей платить за что-либо -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Потребность;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Спрос;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Полезность;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Желание.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11.</w:t>
      </w:r>
      <w:r>
        <w:rPr>
          <w:b/>
          <w:sz w:val="20"/>
          <w:szCs w:val="20"/>
          <w:u w:val="single"/>
        </w:rPr>
        <w:t xml:space="preserve"> Основные вопросы экономики – это…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Что производится, как производится, кем потребляется;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Что потребляется, как производится, кто производит;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С.</w:t>
      </w:r>
      <w:r>
        <w:rPr>
          <w:sz w:val="20"/>
          <w:szCs w:val="20"/>
        </w:rPr>
        <w:t xml:space="preserve"> Что производится, как потребляется, кто производит;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Что потребляется, как производится, кто потребляет.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12. Характеристикой монополистической конкуренции</w:t>
      </w:r>
      <w:r w:rsidRPr="00930EF2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является: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Однородный продукт;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Единственный покупатель на рынке;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Полное отсутствие барьеров на выход с рынка;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Неоднородный продукт.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13.Увеличение спроса на горячие домашние пирожки, продающиеся возле станций метро, вызвало однозначную реакцию – печь и продавать пирожков стали больше. В результате цена на пирожки…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Повысилась;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Могла не измениться;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Упала;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Удвоилась.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14.К числу целей предпринимателя не относится: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Обеспечение жизнеспособности своего предприятия;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 xml:space="preserve">Создание дополнительных рабочих мест в обществе;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Наращивание масштабов производства;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Повышение эффективности функционирования предприятия.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15.Виды заработной платы: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Повременная, временная, договорная;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 </w:t>
      </w:r>
      <w:r>
        <w:rPr>
          <w:sz w:val="20"/>
          <w:szCs w:val="20"/>
        </w:rPr>
        <w:t xml:space="preserve">Повременная,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договорная, краткосрочная;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Повременная, сдельная, договорная;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Повременная, краткосрочная, сдельная.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16.Минимальный уровень заработной платы: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 </w:t>
      </w:r>
      <w:r>
        <w:rPr>
          <w:sz w:val="20"/>
          <w:szCs w:val="20"/>
        </w:rPr>
        <w:t>Определяется прожиточным минимумом;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Определяется определенным временем, в течение которого работник выполнял работу;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Определяется количеством произведенной продукции;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Определяется уровнем жизни человека.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17.Прибыль рассчитывается…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Путем вычитания всех затрат из суммарного дохода (выручки);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Путем умножения количества проданных товаров на цену единицы товара;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Путем сложения всех доходов, полученных из разных источников;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Любым из трех перечисленных выше способов.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18.Затраты, которые изменяются вместе с изменением уровня производства продукции, носят название…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Переменных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Маржинальных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Необратимых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Производственных затрат.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19.  Из приведенных ниже утверждений, с точки зрения экономики,</w:t>
      </w:r>
      <w:r w:rsidRPr="00930EF2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НЕВЕРНО: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Экономический рост возможен только при увеличении количества или улучшении качества производственных ресурсов;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Только труд необходим для производства материальных благ;</w:t>
      </w:r>
      <w:r>
        <w:rPr>
          <w:b/>
          <w:sz w:val="20"/>
          <w:szCs w:val="20"/>
        </w:rPr>
        <w:t xml:space="preserve">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Всякое решение имеет стоимость;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Добровольный обмен выгоден для обеих сторон.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20.Определение темпа экономического роста осуществляется на базе расчета…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Суммарных инвестиций фирм и государства;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Реального валового внутреннего продукта;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Реального располагаемого дохода на душу населения;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Чистых инвестиций фирм.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21.Увеличение ставок таможенных пошлин на товары, ввозимые «челноками», может привести к тому,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А. </w:t>
      </w:r>
      <w:r>
        <w:rPr>
          <w:sz w:val="20"/>
          <w:szCs w:val="20"/>
        </w:rPr>
        <w:t>Предложение этих товаров возрастет, цены понизятся. Доходы государства от взимания пошлины обязательно повысятся;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В. </w:t>
      </w:r>
      <w:r>
        <w:rPr>
          <w:sz w:val="20"/>
          <w:szCs w:val="20"/>
        </w:rPr>
        <w:t>Предложение этих товаров снизится, цены вырастут. Доходы государства от взимания пошлины обязательно повысятся;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>С.</w:t>
      </w:r>
      <w:r>
        <w:rPr>
          <w:sz w:val="20"/>
          <w:szCs w:val="20"/>
        </w:rPr>
        <w:t xml:space="preserve">  Предложение этих товаров снизится, цены вырастут. Доходы государства от взимания пошлины могут снизиться;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Предложение этих товаров снизится, цены вырастут. Доходы государства от взимания пошлины обязательно уменьшатся.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22.Правительство РК ввело пошлину на экспорт масличных культур.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 xml:space="preserve">Может способствовать увеличению доходной части государственного бюджета;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Будет способствовать сокращению производства масличных культур в Казахстане;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Будет способствовать снижению цен на масличные культуры на внутреннем рынке;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ответы верны.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23. Определите, может ли реальный валовой внутренний продукт (ВВП) вырасти при снижении номинального ВВП: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 может;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Может – лишь в результате снижения совокупного спроса при неизменном совокупном предложении;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Может – лишь в результате снижения совокупного предложения при неизменном совокупном спросе;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 .</w:t>
      </w:r>
      <w:r>
        <w:rPr>
          <w:sz w:val="20"/>
          <w:szCs w:val="20"/>
        </w:rPr>
        <w:t xml:space="preserve">  Может – при снижении общего уровня цен в стране.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24. Сущность фискальной политики</w:t>
      </w:r>
      <w:r w:rsidRPr="00CA4FD6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лучше всего отражает определение: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Фискальная политика – это любая деятельность государственных органов, результатом которой является изменение предложения денег в стране;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Фискальная политика – это действия Центрального банка страны, направленные на регулирование курса национальной валюты;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Фискальная политика – это действия Центрального банка страны по изменению предложения денег и доступности кредита, предпринимаемые с целью поддержания стабильности цен, обеспечения полной занятости и целесообразных темпов экономического роста;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Фискальная политика – это меры по регулированию государством величины своих расходов и/или доходов, применяемые с целью поддержания стабильности цен, обеспечения полной занятости и целесообразных темпов экономического роста.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25.Снижение курса доллара по отношению к тенге будет способствовать…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Увеличению объемов импорта товаров в Казахстан;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Увеличению объемов экспорта товаров из Казахстана;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Стабилизации соотношения казахстанского импорта и экспорта продовольствия;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Стабилизации соотношения казахстанского импорта и экспорта сырья.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jc w:val="center"/>
        <w:rPr>
          <w:b/>
          <w:sz w:val="22"/>
          <w:szCs w:val="22"/>
        </w:rPr>
      </w:pPr>
    </w:p>
    <w:p w:rsidR="00730D8D" w:rsidRDefault="00730D8D" w:rsidP="00730D8D">
      <w:pPr>
        <w:jc w:val="center"/>
        <w:rPr>
          <w:b/>
          <w:sz w:val="22"/>
          <w:szCs w:val="22"/>
        </w:rPr>
      </w:pPr>
    </w:p>
    <w:p w:rsidR="00730D8D" w:rsidRDefault="00730D8D" w:rsidP="00730D8D">
      <w:pPr>
        <w:jc w:val="center"/>
        <w:rPr>
          <w:b/>
          <w:sz w:val="22"/>
          <w:szCs w:val="22"/>
        </w:rPr>
      </w:pPr>
    </w:p>
    <w:p w:rsidR="00730D8D" w:rsidRDefault="00730D8D" w:rsidP="00730D8D">
      <w:pPr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 вариант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1. Суть экономической теории </w:t>
      </w:r>
      <w:r w:rsidRPr="00CA4FD6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лучше всего отражает</w:t>
      </w:r>
      <w:r w:rsidRPr="00CA4FD6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определение: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Экономическая теория разрабатывает рекомендации, непосредственно применяемые в хозяйственной практике;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Экономическая теория описывает и изучает рыночные отношения;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Экономическая теория изучает различные формы организации бизнеса и предпринимательства;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Экономическая теория имеет дело с анализом и принятием решений для наилучшего удовлетворения потребностей в условиях ограниченности ресурсов.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2.Проблема компромиссного выбора стоит…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Только перед отдельными людьми;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Только перед фирмами;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Только перед государственными органами;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И перед отдельными людьми, и перед фирмами, и перед государственными органами.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3.Альтернативные издержки являются стоимостью: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Товаров и услуг в денежном выражении;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Наилучшего варианта, принесенного в жертву при сделанном выборе;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Скрытых расходов, ложащихся на потребителя;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Различных товаров и услуг в будущем.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4. Экономические законы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Формализованные представления об экономических явлениях;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Существенные устойчивые причинно-следственные связи в производственных отношениях;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Научные абстракции, позволяющие определить существенные стороны развития общества;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Экономические блага.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5. Право владения</w:t>
      </w:r>
      <w:r w:rsidRPr="00CA4FD6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Возможностью осуществлять контроль над вещью;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Возможностью извлекать из вещи ее полезные свойства;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Возможностью определять судьбу вещи;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Возможностью наследования.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6. Частная собственность 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Свободой распоряжения ресурсами и индивидуальным выбором;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Перераспределением богатства в пользу отдельных групп;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Владением предметами личного потребления;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Собственностью каждого на свою рабочую силу.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7.  Натуральной форме хозяйства</w:t>
      </w:r>
      <w:r w:rsidRPr="00CA4FD6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свойственно: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Непосредственная связь производства и потребления в рамках отдельной хозяйственной единицы;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Открытость хозяйства;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С. </w:t>
      </w:r>
      <w:r>
        <w:rPr>
          <w:sz w:val="20"/>
          <w:szCs w:val="20"/>
        </w:rPr>
        <w:t>Разделение труда;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Производство продуктов с целью обмена.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 8.Отличие наличных денег от других активов в том,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Номинальная стоимость наличных денег уменьшается в результате инфляции;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 xml:space="preserve"> Наличные деньги наиболее ликвидны;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Номинальная стоимость наличных денег увеличивается в результате инфляции;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Наличные деньги лучше других активов выполняют функцию сохранения ценности.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9.Дефляция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Снижение общего уровня цен в экономике;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Снижение темпа инфляции;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Падение курса национальной валюты;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Снижение покупательной способности денег.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10.Воспроизводство 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Расширенным воспроизводством;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>Суженным воспроизводством;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Простым воспроизводством;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варианты верны.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11.Принципиальная неразрешимость проблемы ограниченности ресурсов связана с тем,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Часто возникают ситуации, когда имеющихся товаров не хватает на всех потребителей, например, невозможно поровну поделить 7 видеокассет между 10 желающими их получить;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Большинство природных ресурсов человечества исчерпаемо;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Рынок не может произвести все необходимые людям товары и услуги;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 каждый конкретный момент времени человеческие потребности превышают возможности их удовлетворения за счет доступных ресурсов.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12.Отличительной особенностью рынка совершенной конкуренции является…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Наличие большого количества продавцов и покупателей;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Наличие большого количества разнообразных товаров;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Очень низкий уровень цен;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выше перечисленное.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13. Укажите одно из перечисленных событий, которое скажется на цене сыра не так, как остальные три: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Резко подскочили цены на корма для крупного рогатого скота;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Удои коров повысились;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Резко увеличилось потребление сливочного масла вместо подсолнечного;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Удои коров снизились.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14.Реклама предприятия характерна для: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Периода начала его деятельности;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Этапа структурной перестройки предприятия;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Этапа расширения предприятия;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Всех названных выше этапов.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15.Какую заработную плату получает работник за работу, выполненную за определенное время: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Повременная;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Сдельная;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Договорная;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Краткосрочная.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16.Заработная плата, определяемая количеством произведенной продукции, называется: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Повременная;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Сдельная;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Договорная;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Краткосрочная.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17.Фирма «Акцепт» за квартал не произвела ни одной единицы продукции. К концу этого квартала фирма…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Понесла убытки;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Могла получить положительную прибыль;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Осталась с нулевой прибылью;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Обанкротилась.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18.Затраты, которые НЕ изменяются вместе с изменением уровня производства продукции, носят название…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Переменных затрат;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Фиксированных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Необратимых  затрат;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Производственных затрат;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19.Увеличение скорости обращения денег при тех же денежной и товарной массах приводит к…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А. </w:t>
      </w:r>
      <w:r>
        <w:rPr>
          <w:sz w:val="20"/>
          <w:szCs w:val="20"/>
        </w:rPr>
        <w:t>Увеличению покупательной способности денег;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Снижению цен;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Росту цен;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Экономическому росту.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20. «Темп экономического роста и уровень занятости находятся в прямой зависимости».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Это утверждение означает,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Если темп экономического роста вырастет, то уровень занятости изменится, но в каком именно направлении изменится уровень занятости, предсказать нельзя;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Если темп экономического роста вырастет, то уровень занятости также вырастет;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Если темп экономического роста вырастет, то уровень занятости упадет;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Повлиять на темп экономического роста можно только через изменение уровня занятости.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21.Экономический подъем в Казахстане в 2006 год будет отмечен, только если…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Уровень безработицы в Казахстане в 2006 году сократится по сравнению с2005 годом;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Реальный ВВП Казахстана в 2006 году вырастет по сравнению с 2005 годом;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Темп инфляции в Казахстане в 2006 году сократится по сравнению с 2005 годом;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Будут выполнены все условия, перечисленные в А), В) и С).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22.Годовой государственный бюджет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План государственных доходов и расходов на год;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Количество денег на счету в Центральном банке, реально собранных правительством за год;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Количество денег, имеющих в наличии у правительства;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Общая сумма всех поступлений в государственную казну за год.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23. Определите, может ли реальный валовой продукт (ВВП) вырасти при снижении номинального ВВП: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 может;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Может – лишь в результате снижения совокупного спроса при неизменном совокупном предложении;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Может – лишь в результате снижения совокупного предложения при неизменном совокупном спросе;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Может – при снижении общего уровня цен в стране.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24.Государственный долг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Сумма дефицитов государственного бюджета (за вычетом суммы излишков государственного бюджета), накопленная к настоящему моменту;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Превышение расходной части годового государственного бюджета над его доходной частью;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Сумма задолженности государства другим странам;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Сумма задолженности государства банкам и другим финансовым институтам.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25.Причиной изменения курса тенге по отношению к доллару США может стать…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Введение в Казахстане налога на обмен валюты;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Изменение курса доллара США по отношению к евро;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Валютная интервенция со стороны Центрального банка Казахстана;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перечисленное выше.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jc w:val="center"/>
        <w:rPr>
          <w:b/>
          <w:sz w:val="22"/>
          <w:szCs w:val="22"/>
        </w:rPr>
      </w:pPr>
    </w:p>
    <w:p w:rsidR="00730D8D" w:rsidRDefault="00730D8D" w:rsidP="00730D8D">
      <w:pPr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t>III</w:t>
      </w:r>
      <w:r>
        <w:rPr>
          <w:sz w:val="22"/>
          <w:szCs w:val="22"/>
        </w:rPr>
        <w:t xml:space="preserve"> вариант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1.Выберите наиболее полное определение предмета экономической теории: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Она изучает деятельность, включающую производство и обмен товарами;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Она изучает переменные величины, поведение которых воздействует на состояние народного хозяйства (цены, производство, занятость и т.д.);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Она изучает, как общество использует ограниченные ресурсы, необходимые для производства различных товаров в целях удовлетворения потребностей его членов;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Она изучает деньги, банковскую систему, капитал.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2.Редкость – это…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Характеристика только индустриальных систем;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Характеристика только доиндустриальных систем;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Концепция, отражающая невозможность полного удовлетворения человеческих потребностей;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сказанное неверно.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3. Экономические отношения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</w:t>
      </w:r>
      <w:r>
        <w:rPr>
          <w:sz w:val="20"/>
          <w:szCs w:val="20"/>
        </w:rPr>
        <w:t xml:space="preserve"> Отношения человека к природе;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Отношения по поводу использования природных, материальных ресурсов;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Отношения между людьми в процессе производства, распределения, обмена и потребления, материальных благ;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Отношения эксплуатации человека человеком.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4. Экономические законы-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Формализованные представления об экономических явлениях;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Существенные устойчивые причинно-следственные связи в производственных отношениях;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Научные абстракции, позволяющие определить существенные стороны развития общества;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Экономические блага.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5. Право распоряжения</w:t>
      </w:r>
      <w:r w:rsidRPr="00E6609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характеризуется: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Возможностью осуществлять владение вещью;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Возможностью определять фактическую или юридическую судьбу вещи;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Возможностью извлекать из вещи ее полезные естественные свойства;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Возможностью пользоваться объектом. 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6. Частная собственность 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Свободой распоряжения ресурсами и индивидуальным выбором;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Перераспределением богатства в пользу отдельных групп;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Владением предметами личного потребления;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Собственностью каждого на свою рабочую силу.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7. Натуральной форме хозяйства</w:t>
      </w:r>
      <w:r w:rsidRPr="00E6609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свойственно: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Непосредственная связь производства и потребления в рамках отдельной хозяйственной единицы;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Открытость хозяйства;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Разделение труда;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Производство продуктов с целью обмена.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u w:val="single"/>
        </w:rPr>
        <w:t>8.Деньги служат в качестве…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 xml:space="preserve">Единицы счета;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Средства платежа;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Средства накопления;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Всего вышеперечисленного.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9.Примерами торговых барьеров являются…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Таможенные пошлины;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Квоты;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Стандарты на ввозимые в страну товары;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перечисленные выше меры.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10.  Термин, отражающий способность и желание людей платить за что-либо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Потребность;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Спрос;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Полезность;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Желание.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11.В модели кругового потока рассматривается кругооборот…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Ресурсов;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Товаров и услуг;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Денег;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Всего перечисленного выше.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12.Если рынок по своей структуре является монополией, это означает, что…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На рынке действует один покупатель;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На рынке действует один продавец;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На рынке действует один покупатель и  один продавец;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Продавец имеет возможность продавать свой товар по очень высокой цене.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13.Оновременное увеличение равновесной цены и равновесного количества хлеба может быть следствием…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Сдвига кривой спроса на хлеб вправо;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Сдвига кривой спроса на хлеб влево;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Сдвига кривой предложения хлеба вправо;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Сдвига кривой предложения хлеба влево;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14.Высшим органом управления акционерного общества является: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Совет директоров;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Собрание уполномоченных;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Общее собрание акционеров;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Собрание держателей привилегированных акций.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15. Виды заработной платы: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Повременная, временная, договорная;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 </w:t>
      </w:r>
      <w:r>
        <w:rPr>
          <w:sz w:val="20"/>
          <w:szCs w:val="20"/>
        </w:rPr>
        <w:t xml:space="preserve">Повременная,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договорная, краткосрочная;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Повременная, сдельная, договорная;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Повременная, краткосрочная, сдельная.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 xml:space="preserve">16. Заработная плата, определяемая количеством произведенной продукции, называется: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Повременная;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Сдельная;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Договорная;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Краткосрочная.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17. Прибыль рассчитывается…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Путем вычитания всех затрат из суммарного дохода (выручки);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Путем умножения количества проданных товаров на цену единицы товара;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Путем сложения всех доходов, полученных из разных источников;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Любым из трех перечисленных выше способов.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18.Затраты, которые изменяются вместе с изменением уровня производства продукции, носят название…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Переменных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Маржинальных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Необратимых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Производственных затрат.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19. Увеличение скорости обращения денег при тех же денежной и товарной массах приводит к…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Увеличению покупательной способности денег;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Снижению цен;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Росту цен;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Экономическому росту.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20. Определение темпа экономического роста осуществляется на базе расчета…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Суммарных инвестиций фирм и государства;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Реального валового внутреннего продукта;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Реального располагаемого дохода на душу населения;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 </w:t>
      </w:r>
      <w:r>
        <w:rPr>
          <w:sz w:val="20"/>
          <w:szCs w:val="20"/>
        </w:rPr>
        <w:t>Чистых инвестиций фирм.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21. Увеличение ставок таможенных пошлин на товары, ввозимые «челноками», может привести к тому,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А. </w:t>
      </w:r>
      <w:r>
        <w:rPr>
          <w:sz w:val="20"/>
          <w:szCs w:val="20"/>
        </w:rPr>
        <w:t>Предложение этих товаров возрастет, цены понизятся. Доходы государства от взимания пошлины обязательно повысятся;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В. </w:t>
      </w:r>
      <w:r>
        <w:rPr>
          <w:sz w:val="20"/>
          <w:szCs w:val="20"/>
        </w:rPr>
        <w:t>Предложение этих товаров снизится, цены вырастут. Доходы государства от взимания пошлины обязательно повысятся;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>С.</w:t>
      </w:r>
      <w:r>
        <w:rPr>
          <w:sz w:val="20"/>
          <w:szCs w:val="20"/>
        </w:rPr>
        <w:t xml:space="preserve">  Предложение этих товаров снизится, цены вырастут. Доходы государства от взимания пошлины могут снизиться;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Предложение этих товаров снизится, цены вырастут. Доходы государства от взимания пошлины обязательно уменьшатся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22.Государственный бюджет называется сбалансированным, если…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Экспорт равен импорту;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Не увеличивается внешний долг;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Доходы равны расходам;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Верно все перечисленное.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23. Определите, может ли реальный валовой продукт (ВВП) вырасти при снижении номинального ВВП: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 может;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Может – лишь в результате снижения совокупного спроса при неизменном совокупном предложении;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Может – лишь в результате снижения совокупного предложения при неизменном совокупном спросе;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Может – при снижении общего уровня цен в стране.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24. Из перечисленного ниже лучше всего отражает понятие «государство в экономике» 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 xml:space="preserve">Совокупность законодательных, исполнительных и судебных органов, действующих на всех территориальных уровнях управления;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Совокупность законодательных, исполнительных и судебных органов, действующих на федеральном уровне управления;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Совокупность природных, трудовых и капитальных ресурсов, имеющихся на территории данной страны;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Совокупность природных, трудовых и капитальных ресурсов, принадлежащих жителям данной страны.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25.Если Центральный банк Казахстана выпустит на открытый рынок доллары из своих резервов, то непосредственным результатом этого будет…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Повышение предложения долларов и падение курса доллара по отношению к тенге;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Повышение спроса на доллары и падение курса доллара по отношению к тенге;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Повышение учетной ставки Центрального банка;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Повышение резервных требований Центрального банка.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</w:p>
    <w:p w:rsidR="00730D8D" w:rsidRDefault="00730D8D" w:rsidP="00730D8D">
      <w:pPr>
        <w:jc w:val="center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IV</w:t>
      </w:r>
      <w:r>
        <w:rPr>
          <w:sz w:val="22"/>
          <w:szCs w:val="22"/>
        </w:rPr>
        <w:t xml:space="preserve"> вариант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1.</w:t>
      </w:r>
      <w:r>
        <w:rPr>
          <w:b/>
          <w:sz w:val="20"/>
          <w:szCs w:val="20"/>
          <w:u w:val="single"/>
        </w:rPr>
        <w:t xml:space="preserve"> Суть экономической теории</w:t>
      </w:r>
      <w:r w:rsidRPr="00B60F0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лучше всего отражает</w:t>
      </w:r>
      <w:r w:rsidRPr="00B60F0B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определение: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Экономическая теория разрабатывает рекомендации, непосредственно применяемые в хозяйственной практике;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Экономическая теория описывает и изучает рыночные отношения;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Экономическая теория изучает различные формы организации бизнеса и предпринимательства;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Экономическая теория имеет дело с анализом и принятием решений для наилучшего удовлетворения потребностей в условиях ограниченности ресурсов.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2.</w:t>
      </w:r>
      <w:r>
        <w:rPr>
          <w:b/>
          <w:sz w:val="20"/>
          <w:szCs w:val="20"/>
          <w:u w:val="single"/>
        </w:rPr>
        <w:t xml:space="preserve"> К типу социально-экономических отношений относятся…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Разделение и кооперация труда;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 </w:t>
      </w:r>
      <w:r>
        <w:rPr>
          <w:sz w:val="20"/>
          <w:szCs w:val="20"/>
        </w:rPr>
        <w:t>Отношения собственности;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 </w:t>
      </w:r>
      <w:r>
        <w:rPr>
          <w:sz w:val="20"/>
          <w:szCs w:val="20"/>
        </w:rPr>
        <w:t>Формы организации и управления экономикой;</w:t>
      </w:r>
    </w:p>
    <w:p w:rsidR="00730D8D" w:rsidRDefault="00730D8D" w:rsidP="00730D8D">
      <w:pPr>
        <w:rPr>
          <w:b/>
          <w:sz w:val="22"/>
          <w:szCs w:val="22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 Распределение производительных сил.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3.</w:t>
      </w:r>
      <w:r>
        <w:rPr>
          <w:b/>
          <w:sz w:val="20"/>
          <w:szCs w:val="20"/>
          <w:u w:val="single"/>
        </w:rPr>
        <w:t xml:space="preserve"> Альтернативные издержки являются стоимостью: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Товаров и услуг в денежном выражении;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Наилучшего варианта, принесенного в жертву при сделанном выборе;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Скрытых расходов, ложащихся на потребителя;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Различных товаров и услуг в будущем.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4.</w:t>
      </w:r>
      <w:r>
        <w:rPr>
          <w:b/>
          <w:sz w:val="20"/>
          <w:szCs w:val="20"/>
          <w:u w:val="single"/>
        </w:rPr>
        <w:t xml:space="preserve"> Экономические законы – это…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Формализованные представления об экономических явлениях;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Существенные устойчивые причинно-следственные связи в производственных отношениях;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Научные абстракции, позволяющие определить существенные стороны развития общества;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Экономические блага.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5. П</w:t>
      </w:r>
      <w:r>
        <w:rPr>
          <w:b/>
          <w:sz w:val="20"/>
          <w:szCs w:val="20"/>
          <w:u w:val="single"/>
        </w:rPr>
        <w:t>раво пользования</w:t>
      </w:r>
      <w:r w:rsidRPr="0098376A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Возможностью определять судьбу вещи;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 </w:t>
      </w:r>
      <w:r>
        <w:rPr>
          <w:sz w:val="20"/>
          <w:szCs w:val="20"/>
        </w:rPr>
        <w:t xml:space="preserve">Возможностью извлекать из вещи ее полезные естественные свойства, присваивать доходы от нее, а также получать иные выгоды; 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С.  </w:t>
      </w:r>
      <w:r>
        <w:rPr>
          <w:sz w:val="20"/>
          <w:szCs w:val="20"/>
        </w:rPr>
        <w:t>Возможностью осуществлять владение вещью;</w:t>
      </w:r>
    </w:p>
    <w:p w:rsidR="00730D8D" w:rsidRDefault="00730D8D" w:rsidP="00730D8D">
      <w:pPr>
        <w:rPr>
          <w:b/>
          <w:sz w:val="22"/>
          <w:szCs w:val="22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 Возможностью передачи вещи в наследство.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6.</w:t>
      </w:r>
      <w:r>
        <w:rPr>
          <w:b/>
          <w:sz w:val="20"/>
          <w:szCs w:val="20"/>
          <w:u w:val="single"/>
        </w:rPr>
        <w:t xml:space="preserve"> Частная собственность 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А. </w:t>
      </w:r>
      <w:r>
        <w:rPr>
          <w:sz w:val="20"/>
          <w:szCs w:val="20"/>
        </w:rPr>
        <w:t>Свободой распоряжения ресурсами и индивидуальным выбором;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В. </w:t>
      </w:r>
      <w:r>
        <w:rPr>
          <w:sz w:val="20"/>
          <w:szCs w:val="20"/>
        </w:rPr>
        <w:t>Перераспределением богатства в пользу отдельных групп;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Владением предметами личного потребления;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Собственностью каждого на свою рабочую силу.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2"/>
          <w:szCs w:val="22"/>
          <w:u w:val="single"/>
        </w:rPr>
        <w:t>7.</w:t>
      </w:r>
      <w:r>
        <w:rPr>
          <w:b/>
          <w:sz w:val="20"/>
          <w:szCs w:val="20"/>
          <w:u w:val="single"/>
        </w:rPr>
        <w:t xml:space="preserve"> Натуральной форме хозяйства</w:t>
      </w:r>
      <w:r w:rsidRPr="0098376A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свойственно: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Непосредственная связь производства и потребления в рамках отдельной хозяйственной единицы;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Открытость хозяйства;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Разделение труда;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Производство продуктов с целью обмена.</w:t>
      </w:r>
    </w:p>
    <w:p w:rsidR="00730D8D" w:rsidRDefault="00730D8D" w:rsidP="00730D8D">
      <w:pPr>
        <w:rPr>
          <w:b/>
          <w:sz w:val="22"/>
          <w:szCs w:val="22"/>
          <w:u w:val="single"/>
        </w:rPr>
      </w:pPr>
      <w:r>
        <w:rPr>
          <w:b/>
          <w:sz w:val="20"/>
          <w:szCs w:val="20"/>
          <w:u w:val="single"/>
        </w:rPr>
        <w:t>8. Деньги,  используемые для покупки золота, недвижимости, активов или помещаемые в банки на срочные депозиты,</w:t>
      </w:r>
      <w:r w:rsidRPr="0098376A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выполняют функцию: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Мера стоимости;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Средство обращения;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</w:t>
      </w:r>
      <w:r>
        <w:rPr>
          <w:sz w:val="20"/>
          <w:szCs w:val="20"/>
        </w:rPr>
        <w:t>Средство накопления;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Средство платежа.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9.Вы собрались совершить путешествие на автобусе по городам, входящим в Золотое кольцо Казахстана. Выяснилось, что такие услуги в вашем городе оказывает только фирма «Веникс». Кроме того, в городе действует фирма «Золотой сплав», организующая круизы на теплоходе по городам Золотого кольца. Фирма «Веникс»…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Является монополистам на рынке экскурсий по Золотому кольцу;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 </w:t>
      </w:r>
      <w:r>
        <w:rPr>
          <w:sz w:val="20"/>
          <w:szCs w:val="20"/>
        </w:rPr>
        <w:t>Действует на рынке типа олигополии с дифференцированным продуктом;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  </w:t>
      </w:r>
      <w:r>
        <w:rPr>
          <w:sz w:val="20"/>
          <w:szCs w:val="20"/>
        </w:rPr>
        <w:t>Действует на рынке типа совершенной конкуренции;</w:t>
      </w:r>
    </w:p>
    <w:p w:rsidR="00730D8D" w:rsidRDefault="00730D8D" w:rsidP="00730D8D">
      <w:pPr>
        <w:rPr>
          <w:b/>
          <w:sz w:val="22"/>
          <w:szCs w:val="22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Может служить примером естественной монополии. 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10. Воспроизводство характеризуется: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Расширенным воспроизводством;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>Суженным воспроизводством;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Простым воспроизводством;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варианты верны.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11.В качестве экономического стимула может выступать…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Величина прибыли;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Размер заработной платы;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Величина банковского процента по депозиту;</w:t>
      </w:r>
    </w:p>
    <w:p w:rsidR="00730D8D" w:rsidRDefault="00730D8D" w:rsidP="00730D8D">
      <w:pPr>
        <w:rPr>
          <w:sz w:val="22"/>
          <w:szCs w:val="22"/>
          <w:u w:val="single"/>
        </w:rPr>
      </w:pPr>
      <w:r>
        <w:rPr>
          <w:sz w:val="20"/>
          <w:szCs w:val="20"/>
        </w:rPr>
        <w:lastRenderedPageBreak/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перечисленное выше.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12.Модель рынка совершенной конкуренции предполагает, 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Барьеры на вход на рынок отсутствуют;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Цена товара полностью определяется покупателями;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Продавцы, действующие на таком рынке, получают меньшую прибыль, чем продавцы, действующие на монополистическом рынке;</w:t>
      </w:r>
    </w:p>
    <w:p w:rsidR="00730D8D" w:rsidRDefault="00730D8D" w:rsidP="00730D8D">
      <w:pPr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Верно все перечисленное выше.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13.Равновесная цена на шоколадные конфеты может повыситься непосредственно в результате…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Роста спроса на шоколадные конфеты;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Роста предложения шоколадных конфет; 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Установления государством нижнего предела цен;</w:t>
      </w:r>
    </w:p>
    <w:p w:rsidR="00730D8D" w:rsidRDefault="00730D8D" w:rsidP="00730D8D">
      <w:pPr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Любого из перечисленных выше событий.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14.Чтобы повысить производительность труда на предприятиях, предпринимателю целесообразнее всего: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Заняться углублением специализации и разделением труда;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Осуществить инвестиции в производственные фонды;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 xml:space="preserve">Осуществить инвестиции в человеческий капитал; </w:t>
      </w:r>
    </w:p>
    <w:p w:rsidR="00730D8D" w:rsidRDefault="00730D8D" w:rsidP="00730D8D">
      <w:pPr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 ответы верны.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15. Какую заработную плату получает работник за работу, выполненную за определенное время: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Повременная;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Сдельная;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Договорная;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Краткосрочная.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16. Минимальный уровень заработной платы: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 </w:t>
      </w:r>
      <w:r>
        <w:rPr>
          <w:sz w:val="20"/>
          <w:szCs w:val="20"/>
        </w:rPr>
        <w:t>Определяется прожиточным минимумом;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Определяется определенным временем, в течение которого работник выполнял работу;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Определяется количеством произведенной продукции;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Определяется уровнем жизни человека.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17. Фирма «Акцепт» за квартал не произвела ни одной единицы продукции. К концу этого квартала фирма…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Понесла убытки;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Могла получить положительную прибыль;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Осталась с нулевой прибылью;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Обанкротилась.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18. Затраты, которые НЕ изменяются вместе с изменением уровня производства продукции, носят название…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Переменных затрат;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Фиксированных затрат;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Необратимых  затрат;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Производственных затрат;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19. Из приведенных ниже утверждений, с точки зрения экономики,</w:t>
      </w:r>
      <w:r w:rsidRPr="00930EF2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НЕВЕРНО: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Экономический рост возможен только при увеличении количества или улучшении качества производственных ресурсов;</w:t>
      </w:r>
    </w:p>
    <w:p w:rsidR="00730D8D" w:rsidRDefault="00730D8D" w:rsidP="00730D8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Только труд необходим для производства материальных благ;</w:t>
      </w:r>
      <w:r>
        <w:rPr>
          <w:b/>
          <w:sz w:val="20"/>
          <w:szCs w:val="20"/>
        </w:rPr>
        <w:t xml:space="preserve"> 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Всякое решение имеет стоимость; 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Добровольный обмен выгоден для обеих сторон.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20. «Темп экономического роста и уровень занятости находятся в прямой зависимости».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 Это утверждение означает, что…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Если темп экономического роста вырастет, то уровень занятости изменится, но в каком именно направлении изменится уровень занятости, предсказать нельзя;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Если темп экономического роста вырастет, то уровень занятости также вырастет;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Если темп экономического роста вырастет, то уровень занятости упадет;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Повлиять на темп экономического роста можно только через изменение уровня занятости.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21. Экономический подъем в Казахстане в 2006 год будет отмечен, только если…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Уровень безработицы в Казахстане в 2006 году сократится по сравнению с2005 годом;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Реальный ВВП Казахстана в 2006 году вырастет по сравнению с 2005 годом;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Темп инфляции в Казахстане в 2006 году сократится по сравнению с 2005 годом;</w:t>
      </w:r>
    </w:p>
    <w:p w:rsidR="00730D8D" w:rsidRDefault="00730D8D" w:rsidP="00730D8D">
      <w:pPr>
        <w:tabs>
          <w:tab w:val="left" w:pos="18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Будут выполнены все условия, перечисленные в А), В) и С).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22.Если общие поступления в государственный бюджет за год составят 1059 трлн. т., а расходы - 1151 трлн. т., то возникнет…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Бюджетный дефицит, снизятся объемы экспорта;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Бюджетный дефицит, государственный долг будет расти;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Бюджетный избыток, государственный долг будет расти;</w:t>
      </w:r>
    </w:p>
    <w:p w:rsidR="00730D8D" w:rsidRDefault="00730D8D" w:rsidP="00730D8D">
      <w:pPr>
        <w:rPr>
          <w:b/>
          <w:sz w:val="22"/>
          <w:szCs w:val="22"/>
          <w:u w:val="single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Бюджетный избыток, государственный долг будет снижаться.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23. Определите, может ли реальный валовой продукт (ВВП) вырасти при снижении номинального ВВП: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Не может;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В. </w:t>
      </w:r>
      <w:r>
        <w:rPr>
          <w:sz w:val="20"/>
          <w:szCs w:val="20"/>
        </w:rPr>
        <w:t>Может – лишь в результате снижения совокупного спроса при неизменном совокупном предложении;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С.</w:t>
      </w:r>
      <w:r>
        <w:rPr>
          <w:sz w:val="20"/>
          <w:szCs w:val="20"/>
        </w:rPr>
        <w:t xml:space="preserve">  Может – лишь в результате снижения совокупного предложения при неизменном совокупном спросе;</w:t>
      </w:r>
    </w:p>
    <w:p w:rsidR="00730D8D" w:rsidRDefault="00730D8D" w:rsidP="00730D8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>.</w:t>
      </w:r>
      <w:r>
        <w:rPr>
          <w:sz w:val="20"/>
          <w:szCs w:val="20"/>
        </w:rPr>
        <w:t xml:space="preserve"> Может – при снижении общего уровня цен в стране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24.Введение государством фиксированной цены на товар…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>Всегда приводит к изменению выигрыша продавца и выигрыша покупателя;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Может привести к возникновению, как нехватки, так и излишка на рынке;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Приводит к установлению равновесия на рынке;</w:t>
      </w:r>
    </w:p>
    <w:p w:rsidR="00730D8D" w:rsidRDefault="00730D8D" w:rsidP="00730D8D">
      <w:pPr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>Всегда вызывает увеличение чистого экспорта этого товара.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25.Весной 2004 г. курс доллара по отношению к японской иене упал  до рекордно низкого уровня за весь послевоенный период. От этого проиграли…</w:t>
      </w:r>
    </w:p>
    <w:p w:rsidR="00730D8D" w:rsidRDefault="00730D8D" w:rsidP="00730D8D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А. </w:t>
      </w:r>
      <w:r>
        <w:rPr>
          <w:sz w:val="20"/>
          <w:szCs w:val="20"/>
        </w:rPr>
        <w:t xml:space="preserve">Американцы, собирающиеся в турпоездку в Японию; 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В.</w:t>
      </w:r>
      <w:r>
        <w:rPr>
          <w:sz w:val="20"/>
          <w:szCs w:val="20"/>
        </w:rPr>
        <w:t xml:space="preserve"> Американские фирмы, обслуживающие японских туристов;</w:t>
      </w:r>
    </w:p>
    <w:p w:rsidR="00730D8D" w:rsidRDefault="00730D8D" w:rsidP="00730D8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С. </w:t>
      </w:r>
      <w:r>
        <w:rPr>
          <w:sz w:val="20"/>
          <w:szCs w:val="20"/>
        </w:rPr>
        <w:t>Продавцы американских автомобилей на внутреннем рынке США;</w:t>
      </w:r>
    </w:p>
    <w:p w:rsidR="00730D8D" w:rsidRDefault="00730D8D" w:rsidP="00730D8D">
      <w:pPr>
        <w:rPr>
          <w:b/>
          <w:sz w:val="22"/>
          <w:szCs w:val="22"/>
          <w:u w:val="single"/>
        </w:rPr>
      </w:pPr>
      <w:r>
        <w:rPr>
          <w:sz w:val="20"/>
          <w:szCs w:val="20"/>
        </w:rPr>
        <w:t xml:space="preserve">  </w:t>
      </w:r>
      <w:r>
        <w:rPr>
          <w:b/>
          <w:sz w:val="20"/>
          <w:szCs w:val="20"/>
          <w:lang w:val="en-US"/>
        </w:rPr>
        <w:t>D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</w:rPr>
        <w:t xml:space="preserve">Американские фирмы, экспортирующие товары в Японию. </w:t>
      </w:r>
    </w:p>
    <w:p w:rsidR="00730D8D" w:rsidRDefault="00730D8D" w:rsidP="00730D8D">
      <w:pPr>
        <w:tabs>
          <w:tab w:val="left" w:pos="180"/>
        </w:tabs>
        <w:rPr>
          <w:b/>
          <w:sz w:val="20"/>
          <w:szCs w:val="20"/>
          <w:u w:val="single"/>
        </w:rPr>
      </w:pPr>
    </w:p>
    <w:p w:rsidR="00730D8D" w:rsidRDefault="00730D8D" w:rsidP="00730D8D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730D8D" w:rsidRPr="007042D0" w:rsidRDefault="00730D8D" w:rsidP="007042D0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730D8D" w:rsidRPr="007042D0" w:rsidSect="00730D8D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02C" w:rsidRDefault="00F3202C" w:rsidP="004C516A">
      <w:r>
        <w:separator/>
      </w:r>
    </w:p>
  </w:endnote>
  <w:endnote w:type="continuationSeparator" w:id="1">
    <w:p w:rsidR="00F3202C" w:rsidRDefault="00F3202C" w:rsidP="004C5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02C" w:rsidRDefault="00F3202C" w:rsidP="004C516A">
      <w:r>
        <w:separator/>
      </w:r>
    </w:p>
  </w:footnote>
  <w:footnote w:type="continuationSeparator" w:id="1">
    <w:p w:rsidR="00F3202C" w:rsidRDefault="00F3202C" w:rsidP="004C51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FF4"/>
    <w:multiLevelType w:val="multilevel"/>
    <w:tmpl w:val="6268C70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76FBA"/>
    <w:multiLevelType w:val="multilevel"/>
    <w:tmpl w:val="24E0E9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370A8"/>
    <w:multiLevelType w:val="multilevel"/>
    <w:tmpl w:val="49A82B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F065E"/>
    <w:multiLevelType w:val="multilevel"/>
    <w:tmpl w:val="C49A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0228B8"/>
    <w:multiLevelType w:val="multilevel"/>
    <w:tmpl w:val="A006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E45709"/>
    <w:multiLevelType w:val="hybridMultilevel"/>
    <w:tmpl w:val="5EC87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33299D"/>
    <w:multiLevelType w:val="multilevel"/>
    <w:tmpl w:val="6DA84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682D01"/>
    <w:multiLevelType w:val="multilevel"/>
    <w:tmpl w:val="7510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A672C8"/>
    <w:multiLevelType w:val="multilevel"/>
    <w:tmpl w:val="465E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145449"/>
    <w:multiLevelType w:val="hybridMultilevel"/>
    <w:tmpl w:val="6032EFE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C48BA"/>
    <w:multiLevelType w:val="multilevel"/>
    <w:tmpl w:val="853CC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1A49F2"/>
    <w:multiLevelType w:val="multilevel"/>
    <w:tmpl w:val="0FDCDB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F91796"/>
    <w:multiLevelType w:val="multilevel"/>
    <w:tmpl w:val="36328F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915B65"/>
    <w:multiLevelType w:val="multilevel"/>
    <w:tmpl w:val="E990C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B73F15"/>
    <w:multiLevelType w:val="multilevel"/>
    <w:tmpl w:val="80C48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926062"/>
    <w:multiLevelType w:val="multilevel"/>
    <w:tmpl w:val="A2A41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263F8D"/>
    <w:multiLevelType w:val="multilevel"/>
    <w:tmpl w:val="6F64D5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9A90C81"/>
    <w:multiLevelType w:val="multilevel"/>
    <w:tmpl w:val="AD46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B739DB"/>
    <w:multiLevelType w:val="multilevel"/>
    <w:tmpl w:val="B026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A43C8"/>
    <w:multiLevelType w:val="multilevel"/>
    <w:tmpl w:val="375896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1DE7FE4"/>
    <w:multiLevelType w:val="multilevel"/>
    <w:tmpl w:val="2E6A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9FF46E4"/>
    <w:multiLevelType w:val="multilevel"/>
    <w:tmpl w:val="A7D4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6D78B0"/>
    <w:multiLevelType w:val="multilevel"/>
    <w:tmpl w:val="FE4E9A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1DC77C2"/>
    <w:multiLevelType w:val="multilevel"/>
    <w:tmpl w:val="4DD8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57D29D7"/>
    <w:multiLevelType w:val="multilevel"/>
    <w:tmpl w:val="986A9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357867"/>
    <w:multiLevelType w:val="multilevel"/>
    <w:tmpl w:val="C068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7155E4"/>
    <w:multiLevelType w:val="multilevel"/>
    <w:tmpl w:val="8D3CBC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29527E"/>
    <w:multiLevelType w:val="multilevel"/>
    <w:tmpl w:val="F69C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FA208B"/>
    <w:multiLevelType w:val="multilevel"/>
    <w:tmpl w:val="43F45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24"/>
  </w:num>
  <w:num w:numId="5">
    <w:abstractNumId w:val="4"/>
  </w:num>
  <w:num w:numId="6">
    <w:abstractNumId w:val="19"/>
  </w:num>
  <w:num w:numId="7">
    <w:abstractNumId w:val="7"/>
  </w:num>
  <w:num w:numId="8">
    <w:abstractNumId w:val="3"/>
  </w:num>
  <w:num w:numId="9">
    <w:abstractNumId w:val="28"/>
  </w:num>
  <w:num w:numId="10">
    <w:abstractNumId w:val="21"/>
  </w:num>
  <w:num w:numId="11">
    <w:abstractNumId w:val="18"/>
  </w:num>
  <w:num w:numId="12">
    <w:abstractNumId w:val="26"/>
  </w:num>
  <w:num w:numId="13">
    <w:abstractNumId w:val="8"/>
  </w:num>
  <w:num w:numId="14">
    <w:abstractNumId w:val="22"/>
  </w:num>
  <w:num w:numId="15">
    <w:abstractNumId w:val="25"/>
  </w:num>
  <w:num w:numId="16">
    <w:abstractNumId w:val="12"/>
  </w:num>
  <w:num w:numId="17">
    <w:abstractNumId w:val="0"/>
  </w:num>
  <w:num w:numId="18">
    <w:abstractNumId w:val="13"/>
  </w:num>
  <w:num w:numId="19">
    <w:abstractNumId w:val="23"/>
  </w:num>
  <w:num w:numId="20">
    <w:abstractNumId w:val="20"/>
  </w:num>
  <w:num w:numId="21">
    <w:abstractNumId w:val="17"/>
  </w:num>
  <w:num w:numId="22">
    <w:abstractNumId w:val="2"/>
  </w:num>
  <w:num w:numId="23">
    <w:abstractNumId w:val="27"/>
  </w:num>
  <w:num w:numId="24">
    <w:abstractNumId w:val="29"/>
  </w:num>
  <w:num w:numId="25">
    <w:abstractNumId w:val="15"/>
  </w:num>
  <w:num w:numId="26">
    <w:abstractNumId w:val="1"/>
  </w:num>
  <w:num w:numId="27">
    <w:abstractNumId w:val="14"/>
  </w:num>
  <w:num w:numId="28">
    <w:abstractNumId w:val="6"/>
  </w:num>
  <w:num w:numId="29">
    <w:abstractNumId w:val="5"/>
  </w:num>
  <w:num w:numId="30">
    <w:abstractNumId w:val="11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3EDF"/>
    <w:rsid w:val="000163E9"/>
    <w:rsid w:val="00053832"/>
    <w:rsid w:val="00055E4E"/>
    <w:rsid w:val="000A2FC4"/>
    <w:rsid w:val="000B25E0"/>
    <w:rsid w:val="000D5F3E"/>
    <w:rsid w:val="0010121F"/>
    <w:rsid w:val="00106519"/>
    <w:rsid w:val="00107CC7"/>
    <w:rsid w:val="00151B70"/>
    <w:rsid w:val="001548C4"/>
    <w:rsid w:val="00164E3F"/>
    <w:rsid w:val="00183F04"/>
    <w:rsid w:val="0019132B"/>
    <w:rsid w:val="001A68AB"/>
    <w:rsid w:val="001C3DE4"/>
    <w:rsid w:val="001D47B1"/>
    <w:rsid w:val="001D61FB"/>
    <w:rsid w:val="001E5D95"/>
    <w:rsid w:val="001E7A98"/>
    <w:rsid w:val="001F5FC9"/>
    <w:rsid w:val="0020444D"/>
    <w:rsid w:val="00226FC0"/>
    <w:rsid w:val="00260197"/>
    <w:rsid w:val="00260AC7"/>
    <w:rsid w:val="00265011"/>
    <w:rsid w:val="002A1040"/>
    <w:rsid w:val="002C441B"/>
    <w:rsid w:val="00323F49"/>
    <w:rsid w:val="003502E4"/>
    <w:rsid w:val="003A3BDE"/>
    <w:rsid w:val="003B010E"/>
    <w:rsid w:val="003B0E2E"/>
    <w:rsid w:val="003C741A"/>
    <w:rsid w:val="003D2CD1"/>
    <w:rsid w:val="003F276A"/>
    <w:rsid w:val="00447368"/>
    <w:rsid w:val="00455640"/>
    <w:rsid w:val="004860D7"/>
    <w:rsid w:val="004B4598"/>
    <w:rsid w:val="004C516A"/>
    <w:rsid w:val="004C7310"/>
    <w:rsid w:val="004E5A35"/>
    <w:rsid w:val="00503EDF"/>
    <w:rsid w:val="0051179D"/>
    <w:rsid w:val="00526D39"/>
    <w:rsid w:val="00542874"/>
    <w:rsid w:val="005517E0"/>
    <w:rsid w:val="00561A1B"/>
    <w:rsid w:val="00562ADA"/>
    <w:rsid w:val="005736EE"/>
    <w:rsid w:val="00594C2F"/>
    <w:rsid w:val="005B6BAD"/>
    <w:rsid w:val="00611F0E"/>
    <w:rsid w:val="0062403A"/>
    <w:rsid w:val="00624A04"/>
    <w:rsid w:val="00624ED7"/>
    <w:rsid w:val="00633E88"/>
    <w:rsid w:val="006600B7"/>
    <w:rsid w:val="006C290C"/>
    <w:rsid w:val="006C4E25"/>
    <w:rsid w:val="007042D0"/>
    <w:rsid w:val="00705B6A"/>
    <w:rsid w:val="00730D8D"/>
    <w:rsid w:val="00744ECE"/>
    <w:rsid w:val="00745246"/>
    <w:rsid w:val="00765B98"/>
    <w:rsid w:val="00790446"/>
    <w:rsid w:val="007B0CF7"/>
    <w:rsid w:val="007B2DD3"/>
    <w:rsid w:val="007B65C3"/>
    <w:rsid w:val="007C0C4F"/>
    <w:rsid w:val="007F227E"/>
    <w:rsid w:val="0081378B"/>
    <w:rsid w:val="00843396"/>
    <w:rsid w:val="00873DDD"/>
    <w:rsid w:val="00882CB9"/>
    <w:rsid w:val="008945B4"/>
    <w:rsid w:val="0089768D"/>
    <w:rsid w:val="008C06A0"/>
    <w:rsid w:val="008D0F5A"/>
    <w:rsid w:val="008D6185"/>
    <w:rsid w:val="00956083"/>
    <w:rsid w:val="009820CA"/>
    <w:rsid w:val="00985311"/>
    <w:rsid w:val="00991008"/>
    <w:rsid w:val="009C1CC7"/>
    <w:rsid w:val="009D3A19"/>
    <w:rsid w:val="009E242A"/>
    <w:rsid w:val="009E6E45"/>
    <w:rsid w:val="00A23774"/>
    <w:rsid w:val="00A52AEF"/>
    <w:rsid w:val="00A628B6"/>
    <w:rsid w:val="00A832AE"/>
    <w:rsid w:val="00A96505"/>
    <w:rsid w:val="00AA04B5"/>
    <w:rsid w:val="00AA456B"/>
    <w:rsid w:val="00AE0FDE"/>
    <w:rsid w:val="00AF396E"/>
    <w:rsid w:val="00B44A96"/>
    <w:rsid w:val="00B45F56"/>
    <w:rsid w:val="00B81105"/>
    <w:rsid w:val="00B90070"/>
    <w:rsid w:val="00B91A5C"/>
    <w:rsid w:val="00BA43BD"/>
    <w:rsid w:val="00BD01E4"/>
    <w:rsid w:val="00BE202A"/>
    <w:rsid w:val="00C75922"/>
    <w:rsid w:val="00C77D7A"/>
    <w:rsid w:val="00C820AC"/>
    <w:rsid w:val="00CA34C2"/>
    <w:rsid w:val="00CB1120"/>
    <w:rsid w:val="00CC3335"/>
    <w:rsid w:val="00CE06FD"/>
    <w:rsid w:val="00D22D63"/>
    <w:rsid w:val="00D23ACD"/>
    <w:rsid w:val="00D249FC"/>
    <w:rsid w:val="00D26029"/>
    <w:rsid w:val="00D449CC"/>
    <w:rsid w:val="00D75002"/>
    <w:rsid w:val="00D93EE5"/>
    <w:rsid w:val="00DB3261"/>
    <w:rsid w:val="00DB4243"/>
    <w:rsid w:val="00DE626F"/>
    <w:rsid w:val="00E02F21"/>
    <w:rsid w:val="00E17B0A"/>
    <w:rsid w:val="00E22D31"/>
    <w:rsid w:val="00E2573A"/>
    <w:rsid w:val="00E31FAE"/>
    <w:rsid w:val="00E3455C"/>
    <w:rsid w:val="00E76F5C"/>
    <w:rsid w:val="00EC1C13"/>
    <w:rsid w:val="00EE25BA"/>
    <w:rsid w:val="00EE76DC"/>
    <w:rsid w:val="00EF6672"/>
    <w:rsid w:val="00F044FF"/>
    <w:rsid w:val="00F1791A"/>
    <w:rsid w:val="00F20E72"/>
    <w:rsid w:val="00F3202C"/>
    <w:rsid w:val="00F56CB4"/>
    <w:rsid w:val="00F718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51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976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1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9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768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89768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89768D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4C51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4C51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4C516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C51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C516A"/>
    <w:rPr>
      <w:vertAlign w:val="superscript"/>
    </w:rPr>
  </w:style>
  <w:style w:type="paragraph" w:styleId="a8">
    <w:name w:val="No Spacing"/>
    <w:uiPriority w:val="1"/>
    <w:qFormat/>
    <w:rsid w:val="00DE626F"/>
    <w:pPr>
      <w:spacing w:after="0" w:line="240" w:lineRule="auto"/>
    </w:pPr>
  </w:style>
  <w:style w:type="paragraph" w:customStyle="1" w:styleId="11">
    <w:name w:val="Абзац списка1"/>
    <w:basedOn w:val="a"/>
    <w:rsid w:val="00DE626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rsid w:val="00DE62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3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F39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396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F396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F396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F396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F396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F39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396E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B44A96"/>
    <w:rPr>
      <w:b/>
      <w:bCs/>
    </w:rPr>
  </w:style>
  <w:style w:type="paragraph" w:customStyle="1" w:styleId="c6">
    <w:name w:val="c6"/>
    <w:basedOn w:val="a"/>
    <w:rsid w:val="00DB4243"/>
    <w:pPr>
      <w:spacing w:before="100" w:beforeAutospacing="1" w:after="100" w:afterAutospacing="1"/>
    </w:pPr>
  </w:style>
  <w:style w:type="character" w:customStyle="1" w:styleId="c2">
    <w:name w:val="c2"/>
    <w:basedOn w:val="a0"/>
    <w:rsid w:val="00DB4243"/>
  </w:style>
  <w:style w:type="character" w:customStyle="1" w:styleId="c0">
    <w:name w:val="c0"/>
    <w:basedOn w:val="a0"/>
    <w:rsid w:val="00DB4243"/>
  </w:style>
  <w:style w:type="character" w:customStyle="1" w:styleId="40">
    <w:name w:val="Заголовок 4 Знак"/>
    <w:basedOn w:val="a0"/>
    <w:link w:val="4"/>
    <w:uiPriority w:val="9"/>
    <w:semiHidden/>
    <w:rsid w:val="00D449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pages">
    <w:name w:val="pages"/>
    <w:basedOn w:val="a0"/>
    <w:rsid w:val="00D449CC"/>
  </w:style>
  <w:style w:type="character" w:customStyle="1" w:styleId="current">
    <w:name w:val="current"/>
    <w:basedOn w:val="a0"/>
    <w:rsid w:val="00D449CC"/>
  </w:style>
  <w:style w:type="character" w:customStyle="1" w:styleId="term">
    <w:name w:val="term"/>
    <w:basedOn w:val="a0"/>
    <w:rsid w:val="0019132B"/>
  </w:style>
  <w:style w:type="character" w:customStyle="1" w:styleId="m">
    <w:name w:val="m"/>
    <w:basedOn w:val="a0"/>
    <w:rsid w:val="0019132B"/>
  </w:style>
  <w:style w:type="character" w:customStyle="1" w:styleId="menu">
    <w:name w:val="menu"/>
    <w:basedOn w:val="a0"/>
    <w:rsid w:val="0019132B"/>
  </w:style>
  <w:style w:type="character" w:customStyle="1" w:styleId="key">
    <w:name w:val="key"/>
    <w:basedOn w:val="a0"/>
    <w:rsid w:val="0019132B"/>
  </w:style>
  <w:style w:type="character" w:customStyle="1" w:styleId="30">
    <w:name w:val="Заголовок 3 Знак"/>
    <w:basedOn w:val="a0"/>
    <w:link w:val="3"/>
    <w:uiPriority w:val="9"/>
    <w:semiHidden/>
    <w:rsid w:val="00CB11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eader-h3">
    <w:name w:val="header-h3"/>
    <w:basedOn w:val="a0"/>
    <w:rsid w:val="00CB1120"/>
  </w:style>
  <w:style w:type="character" w:customStyle="1" w:styleId="review-h5">
    <w:name w:val="review-h5"/>
    <w:basedOn w:val="a0"/>
    <w:rsid w:val="00CB1120"/>
  </w:style>
  <w:style w:type="paragraph" w:customStyle="1" w:styleId="21">
    <w:name w:val="21"/>
    <w:basedOn w:val="a"/>
    <w:rsid w:val="00CB1120"/>
    <w:pPr>
      <w:spacing w:before="100" w:beforeAutospacing="1" w:after="100" w:afterAutospacing="1"/>
    </w:pPr>
  </w:style>
  <w:style w:type="paragraph" w:customStyle="1" w:styleId="41">
    <w:name w:val="4"/>
    <w:basedOn w:val="a"/>
    <w:rsid w:val="00CB1120"/>
    <w:pPr>
      <w:spacing w:before="100" w:beforeAutospacing="1" w:after="100" w:afterAutospacing="1"/>
    </w:pPr>
  </w:style>
  <w:style w:type="paragraph" w:styleId="ae">
    <w:name w:val="Body Text"/>
    <w:basedOn w:val="a"/>
    <w:link w:val="af"/>
    <w:rsid w:val="00730D8D"/>
    <w:pPr>
      <w:suppressAutoHyphens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f">
    <w:name w:val="Основной текст Знак"/>
    <w:basedOn w:val="a0"/>
    <w:link w:val="ae"/>
    <w:rsid w:val="00730D8D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51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8976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1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9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9768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Normal (Web)"/>
    <w:basedOn w:val="a"/>
    <w:uiPriority w:val="99"/>
    <w:unhideWhenUsed/>
    <w:rsid w:val="0089768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89768D"/>
    <w:pPr>
      <w:widowControl w:val="0"/>
      <w:autoSpaceDE w:val="0"/>
      <w:autoSpaceDN w:val="0"/>
      <w:adjustRightInd w:val="0"/>
    </w:pPr>
  </w:style>
  <w:style w:type="character" w:customStyle="1" w:styleId="10">
    <w:name w:val="Заголовок 1 Знак"/>
    <w:basedOn w:val="a0"/>
    <w:link w:val="1"/>
    <w:uiPriority w:val="9"/>
    <w:rsid w:val="004C51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4C51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footnote text"/>
    <w:basedOn w:val="a"/>
    <w:link w:val="a6"/>
    <w:uiPriority w:val="99"/>
    <w:semiHidden/>
    <w:unhideWhenUsed/>
    <w:rsid w:val="004C516A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C51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C516A"/>
    <w:rPr>
      <w:vertAlign w:val="superscript"/>
    </w:rPr>
  </w:style>
  <w:style w:type="paragraph" w:styleId="a8">
    <w:name w:val="No Spacing"/>
    <w:uiPriority w:val="1"/>
    <w:qFormat/>
    <w:rsid w:val="00DE626F"/>
    <w:pPr>
      <w:spacing w:after="0" w:line="240" w:lineRule="auto"/>
    </w:pPr>
  </w:style>
  <w:style w:type="paragraph" w:customStyle="1" w:styleId="11">
    <w:name w:val="Абзац списка1"/>
    <w:basedOn w:val="a"/>
    <w:rsid w:val="00DE626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styleId="a9">
    <w:name w:val="Table Grid"/>
    <w:basedOn w:val="a1"/>
    <w:rsid w:val="00DE62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3D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AF39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396E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F396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F396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F396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F396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F39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396E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B44A96"/>
    <w:rPr>
      <w:b/>
      <w:bCs/>
    </w:rPr>
  </w:style>
  <w:style w:type="paragraph" w:customStyle="1" w:styleId="c6">
    <w:name w:val="c6"/>
    <w:basedOn w:val="a"/>
    <w:rsid w:val="00DB4243"/>
    <w:pPr>
      <w:spacing w:before="100" w:beforeAutospacing="1" w:after="100" w:afterAutospacing="1"/>
    </w:pPr>
  </w:style>
  <w:style w:type="character" w:customStyle="1" w:styleId="c2">
    <w:name w:val="c2"/>
    <w:basedOn w:val="a0"/>
    <w:rsid w:val="00DB4243"/>
  </w:style>
  <w:style w:type="character" w:customStyle="1" w:styleId="c0">
    <w:name w:val="c0"/>
    <w:basedOn w:val="a0"/>
    <w:rsid w:val="00DB4243"/>
  </w:style>
  <w:style w:type="character" w:customStyle="1" w:styleId="40">
    <w:name w:val="Заголовок 4 Знак"/>
    <w:basedOn w:val="a0"/>
    <w:link w:val="4"/>
    <w:uiPriority w:val="9"/>
    <w:semiHidden/>
    <w:rsid w:val="00D449C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pages">
    <w:name w:val="pages"/>
    <w:basedOn w:val="a0"/>
    <w:rsid w:val="00D449CC"/>
  </w:style>
  <w:style w:type="character" w:customStyle="1" w:styleId="current">
    <w:name w:val="current"/>
    <w:basedOn w:val="a0"/>
    <w:rsid w:val="00D449CC"/>
  </w:style>
  <w:style w:type="character" w:customStyle="1" w:styleId="term">
    <w:name w:val="term"/>
    <w:basedOn w:val="a0"/>
    <w:rsid w:val="0019132B"/>
  </w:style>
  <w:style w:type="character" w:customStyle="1" w:styleId="m">
    <w:name w:val="m"/>
    <w:basedOn w:val="a0"/>
    <w:rsid w:val="0019132B"/>
  </w:style>
  <w:style w:type="character" w:customStyle="1" w:styleId="menu">
    <w:name w:val="menu"/>
    <w:basedOn w:val="a0"/>
    <w:rsid w:val="0019132B"/>
  </w:style>
  <w:style w:type="character" w:customStyle="1" w:styleId="key">
    <w:name w:val="key"/>
    <w:basedOn w:val="a0"/>
    <w:rsid w:val="0019132B"/>
  </w:style>
  <w:style w:type="character" w:customStyle="1" w:styleId="30">
    <w:name w:val="Заголовок 3 Знак"/>
    <w:basedOn w:val="a0"/>
    <w:link w:val="3"/>
    <w:uiPriority w:val="9"/>
    <w:semiHidden/>
    <w:rsid w:val="00CB11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header-h3">
    <w:name w:val="header-h3"/>
    <w:basedOn w:val="a0"/>
    <w:rsid w:val="00CB1120"/>
  </w:style>
  <w:style w:type="character" w:customStyle="1" w:styleId="review-h5">
    <w:name w:val="review-h5"/>
    <w:basedOn w:val="a0"/>
    <w:rsid w:val="00CB1120"/>
  </w:style>
  <w:style w:type="paragraph" w:customStyle="1" w:styleId="21">
    <w:name w:val="21"/>
    <w:basedOn w:val="a"/>
    <w:rsid w:val="00CB1120"/>
    <w:pPr>
      <w:spacing w:before="100" w:beforeAutospacing="1" w:after="100" w:afterAutospacing="1"/>
    </w:pPr>
  </w:style>
  <w:style w:type="paragraph" w:customStyle="1" w:styleId="41">
    <w:name w:val="4"/>
    <w:basedOn w:val="a"/>
    <w:rsid w:val="00CB112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727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14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1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47296">
                          <w:marLeft w:val="0"/>
                          <w:marRight w:val="4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88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52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98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946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3327">
              <w:marLeft w:val="2250"/>
              <w:marRight w:val="75"/>
              <w:marTop w:val="375"/>
              <w:marBottom w:val="75"/>
              <w:divBdr>
                <w:top w:val="single" w:sz="6" w:space="15" w:color="D6D3D3"/>
                <w:left w:val="single" w:sz="6" w:space="15" w:color="D6D3D3"/>
                <w:bottom w:val="single" w:sz="12" w:space="15" w:color="C4C2C2"/>
                <w:right w:val="single" w:sz="6" w:space="15" w:color="D6D3D3"/>
              </w:divBdr>
              <w:divsChild>
                <w:div w:id="211478200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6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6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8718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4653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71770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894333">
                              <w:marLeft w:val="0"/>
                              <w:marRight w:val="450"/>
                              <w:marTop w:val="15"/>
                              <w:marBottom w:val="150"/>
                              <w:divBdr>
                                <w:top w:val="single" w:sz="2" w:space="2" w:color="D6D3D3"/>
                                <w:left w:val="single" w:sz="2" w:space="1" w:color="D6D3D3"/>
                                <w:bottom w:val="single" w:sz="2" w:space="6" w:color="C4C2C2"/>
                                <w:right w:val="single" w:sz="2" w:space="2" w:color="D6D3D3"/>
                              </w:divBdr>
                              <w:divsChild>
                                <w:div w:id="1981029826">
                                  <w:marLeft w:val="0"/>
                                  <w:marRight w:val="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758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1343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4493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962668">
                                      <w:marLeft w:val="0"/>
                                      <w:marRight w:val="30"/>
                                      <w:marTop w:val="0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045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6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336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46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708952">
                                              <w:marLeft w:val="225"/>
                                              <w:marRight w:val="15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9830504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95037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474124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80306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2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7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151608">
                  <w:marLeft w:val="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09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1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16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3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8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3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920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36" w:space="0" w:color="333366"/>
                <w:right w:val="none" w:sz="0" w:space="0" w:color="auto"/>
              </w:divBdr>
              <w:divsChild>
                <w:div w:id="140891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82637">
              <w:marLeft w:val="100"/>
              <w:marRight w:val="10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2D2"/>
          </w:divBdr>
        </w:div>
        <w:div w:id="132567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2D2"/>
            <w:right w:val="single" w:sz="6" w:space="0" w:color="D2D2D2"/>
          </w:divBdr>
          <w:divsChild>
            <w:div w:id="64501484">
              <w:marLeft w:val="3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85743">
                  <w:marLeft w:val="0"/>
                  <w:marRight w:val="27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549005">
                      <w:marLeft w:val="0"/>
                      <w:marRight w:val="0"/>
                      <w:marTop w:val="30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4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D2D2D2"/>
                  </w:divBdr>
                  <w:divsChild>
                    <w:div w:id="1326915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258403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91932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3330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4283328">
              <w:marLeft w:val="35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3551">
                  <w:marLeft w:val="-6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36581">
                  <w:blockQuote w:val="1"/>
                  <w:marLeft w:val="0"/>
                  <w:marRight w:val="0"/>
                  <w:marTop w:val="105"/>
                  <w:marBottom w:val="105"/>
                  <w:divBdr>
                    <w:top w:val="single" w:sz="6" w:space="0" w:color="DDDDDD"/>
                    <w:left w:val="single" w:sz="6" w:space="15" w:color="DDDDDD"/>
                    <w:bottom w:val="single" w:sz="6" w:space="4" w:color="DDDDDD"/>
                    <w:right w:val="single" w:sz="6" w:space="4" w:color="DDDDDD"/>
                  </w:divBdr>
                </w:div>
                <w:div w:id="1865895730">
                  <w:blockQuote w:val="1"/>
                  <w:marLeft w:val="0"/>
                  <w:marRight w:val="0"/>
                  <w:marTop w:val="105"/>
                  <w:marBottom w:val="105"/>
                  <w:divBdr>
                    <w:top w:val="single" w:sz="6" w:space="0" w:color="DDDDDD"/>
                    <w:left w:val="single" w:sz="6" w:space="15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</w:divsChild>
    </w:div>
    <w:div w:id="1341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2323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42464">
                  <w:marLeft w:val="0"/>
                  <w:marRight w:val="0"/>
                  <w:marTop w:val="75"/>
                  <w:marBottom w:val="0"/>
                  <w:divBdr>
                    <w:top w:val="single" w:sz="6" w:space="6" w:color="CDCDCD"/>
                    <w:left w:val="single" w:sz="6" w:space="25" w:color="CDCDCD"/>
                    <w:bottom w:val="single" w:sz="6" w:space="8" w:color="CDCDCD"/>
                    <w:right w:val="single" w:sz="6" w:space="8" w:color="CDCDCD"/>
                  </w:divBdr>
                  <w:divsChild>
                    <w:div w:id="59252708">
                      <w:marLeft w:val="0"/>
                      <w:marRight w:val="0"/>
                      <w:marTop w:val="225"/>
                      <w:marBottom w:val="0"/>
                      <w:divBdr>
                        <w:top w:val="single" w:sz="48" w:space="11" w:color="CCCCCC"/>
                        <w:left w:val="single" w:sz="48" w:space="11" w:color="CCCCCC"/>
                        <w:bottom w:val="single" w:sz="48" w:space="11" w:color="CCCCCC"/>
                        <w:right w:val="single" w:sz="48" w:space="11" w:color="CCCCCC"/>
                      </w:divBdr>
                    </w:div>
                    <w:div w:id="600727473">
                      <w:marLeft w:val="0"/>
                      <w:marRight w:val="0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CECEC"/>
                        <w:right w:val="none" w:sz="0" w:space="0" w:color="auto"/>
                      </w:divBdr>
                      <w:divsChild>
                        <w:div w:id="202089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4511341">
                  <w:marLeft w:val="0"/>
                  <w:marRight w:val="0"/>
                  <w:marTop w:val="3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407476">
          <w:marLeft w:val="-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614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4297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7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8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2D2"/>
          </w:divBdr>
        </w:div>
        <w:div w:id="10512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2D2D2"/>
            <w:right w:val="single" w:sz="6" w:space="0" w:color="D2D2D2"/>
          </w:divBdr>
          <w:divsChild>
            <w:div w:id="1220556544">
              <w:marLeft w:val="3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53323">
                  <w:marLeft w:val="0"/>
                  <w:marRight w:val="27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695924">
                      <w:marLeft w:val="0"/>
                      <w:marRight w:val="0"/>
                      <w:marTop w:val="30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76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D2D2D2"/>
                  </w:divBdr>
                  <w:divsChild>
                    <w:div w:id="1364404461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745471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95887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580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14330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7339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226286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40840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4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5409841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5767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4888542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38003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8593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42115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165556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45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764791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72500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788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897779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092712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92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3041381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64945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07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575437">
                      <w:marLeft w:val="0"/>
                      <w:marRight w:val="0"/>
                      <w:marTop w:val="0"/>
                      <w:marBottom w:val="1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673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1907755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455299">
              <w:marLeft w:val="35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0900">
                  <w:marLeft w:val="-6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7054">
                  <w:blockQuote w:val="1"/>
                  <w:marLeft w:val="0"/>
                  <w:marRight w:val="0"/>
                  <w:marTop w:val="105"/>
                  <w:marBottom w:val="105"/>
                  <w:divBdr>
                    <w:top w:val="single" w:sz="6" w:space="0" w:color="DDDDDD"/>
                    <w:left w:val="single" w:sz="6" w:space="15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</w:divsChild>
    </w:div>
    <w:div w:id="18562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5999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11424">
                  <w:marLeft w:val="0"/>
                  <w:marRight w:val="0"/>
                  <w:marTop w:val="75"/>
                  <w:marBottom w:val="0"/>
                  <w:divBdr>
                    <w:top w:val="single" w:sz="6" w:space="6" w:color="CDCDCD"/>
                    <w:left w:val="single" w:sz="6" w:space="25" w:color="CDCDCD"/>
                    <w:bottom w:val="single" w:sz="6" w:space="8" w:color="CDCDCD"/>
                    <w:right w:val="single" w:sz="6" w:space="8" w:color="CDCDCD"/>
                  </w:divBdr>
                  <w:divsChild>
                    <w:div w:id="1071460613">
                      <w:marLeft w:val="0"/>
                      <w:marRight w:val="0"/>
                      <w:marTop w:val="225"/>
                      <w:marBottom w:val="0"/>
                      <w:divBdr>
                        <w:top w:val="single" w:sz="48" w:space="11" w:color="CCCCCC"/>
                        <w:left w:val="single" w:sz="48" w:space="11" w:color="CCCCCC"/>
                        <w:bottom w:val="single" w:sz="48" w:space="11" w:color="CCCCCC"/>
                        <w:right w:val="single" w:sz="48" w:space="11" w:color="CCCCCC"/>
                      </w:divBdr>
                    </w:div>
                    <w:div w:id="498424325">
                      <w:marLeft w:val="0"/>
                      <w:marRight w:val="0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CECEC"/>
                        <w:right w:val="none" w:sz="0" w:space="0" w:color="auto"/>
                      </w:divBdr>
                      <w:divsChild>
                        <w:div w:id="65896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1255255">
                  <w:marLeft w:val="0"/>
                  <w:marRight w:val="0"/>
                  <w:marTop w:val="3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002860">
          <w:marLeft w:val="-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57966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40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111">
          <w:marLeft w:val="0"/>
          <w:marRight w:val="0"/>
          <w:marTop w:val="0"/>
          <w:marBottom w:val="0"/>
          <w:divBdr>
            <w:top w:val="single" w:sz="6" w:space="19" w:color="D8D8D8"/>
            <w:left w:val="single" w:sz="6" w:space="23" w:color="D8D8D8"/>
            <w:bottom w:val="single" w:sz="6" w:space="0" w:color="D8D8D8"/>
            <w:right w:val="single" w:sz="6" w:space="8" w:color="D8D8D8"/>
          </w:divBdr>
          <w:divsChild>
            <w:div w:id="145575566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07546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762341">
                      <w:marLeft w:val="0"/>
                      <w:marRight w:val="0"/>
                      <w:marTop w:val="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CECEC"/>
                        <w:right w:val="none" w:sz="0" w:space="0" w:color="auto"/>
                      </w:divBdr>
                    </w:div>
                    <w:div w:id="8531534">
                      <w:marLeft w:val="0"/>
                      <w:marRight w:val="0"/>
                      <w:marTop w:val="28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15" w:color="EBEBEB"/>
                        <w:right w:val="none" w:sz="0" w:space="0" w:color="auto"/>
                      </w:divBdr>
                      <w:divsChild>
                        <w:div w:id="1962410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487807">
                          <w:marLeft w:val="-9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935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467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single" w:sz="6" w:space="6" w:color="CDCDCD"/>
                                    <w:left w:val="single" w:sz="6" w:space="25" w:color="CDCDCD"/>
                                    <w:bottom w:val="single" w:sz="6" w:space="8" w:color="CDCDCD"/>
                                    <w:right w:val="single" w:sz="6" w:space="8" w:color="CDCDCD"/>
                                  </w:divBdr>
                                  <w:divsChild>
                                    <w:div w:id="580407112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single" w:sz="48" w:space="11" w:color="CCCCCC"/>
                                        <w:left w:val="single" w:sz="48" w:space="11" w:color="CCCCCC"/>
                                        <w:bottom w:val="single" w:sz="48" w:space="11" w:color="CCCCCC"/>
                                        <w:right w:val="single" w:sz="48" w:space="11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96760-3B0F-4D90-85A7-6F02CB33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21</Pages>
  <Words>6704</Words>
  <Characters>38215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Шастина</dc:creator>
  <cp:keywords/>
  <dc:description/>
  <cp:lastModifiedBy>Наталья Мандрикова</cp:lastModifiedBy>
  <cp:revision>108</cp:revision>
  <cp:lastPrinted>2016-06-23T01:06:00Z</cp:lastPrinted>
  <dcterms:created xsi:type="dcterms:W3CDTF">2016-06-17T04:00:00Z</dcterms:created>
  <dcterms:modified xsi:type="dcterms:W3CDTF">2018-03-01T06:19:00Z</dcterms:modified>
</cp:coreProperties>
</file>